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09" w:rsidRDefault="00646B09" w:rsidP="00646B09">
      <w:pPr>
        <w:pStyle w:val="ConsPlusNormal"/>
        <w:tabs>
          <w:tab w:val="left" w:pos="798"/>
          <w:tab w:val="left" w:pos="855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646B09" w:rsidRDefault="00646B09" w:rsidP="00646B09">
      <w:pPr>
        <w:pStyle w:val="ConsPlusNormal"/>
        <w:tabs>
          <w:tab w:val="left" w:pos="798"/>
          <w:tab w:val="left" w:pos="855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АДМИНИСТРАЦИИ ГОРОДА ОМСКА</w:t>
      </w:r>
    </w:p>
    <w:p w:rsidR="00646B09" w:rsidRDefault="00646B09" w:rsidP="00646B09">
      <w:pPr>
        <w:pStyle w:val="ConsPlusNormal"/>
        <w:tabs>
          <w:tab w:val="left" w:pos="798"/>
          <w:tab w:val="left" w:pos="85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46B09" w:rsidRDefault="00646B09" w:rsidP="00646B09">
      <w:pPr>
        <w:pStyle w:val="ConsPlusNormal"/>
        <w:tabs>
          <w:tab w:val="left" w:pos="798"/>
          <w:tab w:val="left" w:pos="85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декабря 2020 года № 791-п</w:t>
      </w:r>
    </w:p>
    <w:p w:rsidR="00926C85" w:rsidRDefault="00926C85" w:rsidP="00926C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6C85" w:rsidRDefault="00926C85" w:rsidP="00926C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35A9C" w:rsidRPr="00926C85" w:rsidRDefault="009F1B53" w:rsidP="00926C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962BBB" w:rsidRPr="00926C85">
        <w:rPr>
          <w:rFonts w:ascii="Times New Roman" w:hAnsi="Times New Roman" w:cs="Times New Roman"/>
          <w:sz w:val="28"/>
          <w:szCs w:val="28"/>
        </w:rPr>
        <w:t>й</w:t>
      </w:r>
      <w:r w:rsidRPr="00926C85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341481" w:rsidRPr="00926C85">
        <w:rPr>
          <w:rFonts w:ascii="Times New Roman" w:hAnsi="Times New Roman" w:cs="Times New Roman"/>
          <w:sz w:val="28"/>
          <w:szCs w:val="28"/>
        </w:rPr>
        <w:t>Администрации</w:t>
      </w:r>
      <w:r w:rsidRPr="00926C85">
        <w:rPr>
          <w:rFonts w:ascii="Times New Roman" w:hAnsi="Times New Roman" w:cs="Times New Roman"/>
          <w:sz w:val="28"/>
          <w:szCs w:val="28"/>
        </w:rPr>
        <w:t xml:space="preserve"> города Омска</w:t>
      </w:r>
    </w:p>
    <w:p w:rsidR="003A110C" w:rsidRPr="00926C85" w:rsidRDefault="00341481" w:rsidP="00926C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от 13</w:t>
      </w:r>
      <w:r w:rsidR="00556454" w:rsidRPr="00926C85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26C85">
        <w:rPr>
          <w:rFonts w:ascii="Times New Roman" w:hAnsi="Times New Roman" w:cs="Times New Roman"/>
          <w:sz w:val="28"/>
          <w:szCs w:val="28"/>
        </w:rPr>
        <w:t xml:space="preserve">2015 </w:t>
      </w:r>
      <w:r w:rsidR="00255FA3" w:rsidRPr="00926C85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26C85">
        <w:rPr>
          <w:rFonts w:ascii="Times New Roman" w:hAnsi="Times New Roman" w:cs="Times New Roman"/>
          <w:sz w:val="28"/>
          <w:szCs w:val="28"/>
        </w:rPr>
        <w:t xml:space="preserve">№ 292-п </w:t>
      </w:r>
      <w:r w:rsidR="00935A9C" w:rsidRPr="00926C85">
        <w:rPr>
          <w:rFonts w:ascii="Times New Roman" w:hAnsi="Times New Roman" w:cs="Times New Roman"/>
          <w:sz w:val="28"/>
          <w:szCs w:val="28"/>
        </w:rPr>
        <w:t>«Об особо охраняемой природной территории местного значения – природном рекреационном комплексе «Прибрежный»</w:t>
      </w:r>
    </w:p>
    <w:p w:rsidR="00983780" w:rsidRDefault="00983780" w:rsidP="005E0F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6C85" w:rsidRPr="00926C85" w:rsidRDefault="00926C85" w:rsidP="005E0F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1C3D" w:rsidRPr="00926C85" w:rsidRDefault="00255FA3" w:rsidP="00316846">
      <w:pPr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Федеральным законом «Об особо охраняемых природных территориях», Законом Омской области «Об охране окружающей среды в Омской области», Уставом города Омска, Решением Омского городского Совета от 25 июля</w:t>
      </w:r>
      <w:r w:rsidR="00646B09">
        <w:rPr>
          <w:rFonts w:ascii="Times New Roman" w:hAnsi="Times New Roman" w:cs="Times New Roman"/>
          <w:sz w:val="28"/>
          <w:szCs w:val="28"/>
        </w:rPr>
        <w:t xml:space="preserve"> </w:t>
      </w:r>
      <w:r w:rsidRPr="00926C85">
        <w:rPr>
          <w:rFonts w:ascii="Times New Roman" w:hAnsi="Times New Roman" w:cs="Times New Roman"/>
          <w:sz w:val="28"/>
          <w:szCs w:val="28"/>
        </w:rPr>
        <w:t xml:space="preserve">2007 года № 43 «Об утверждении </w:t>
      </w:r>
      <w:hyperlink r:id="rId8" w:history="1">
        <w:r w:rsidRPr="00926C8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Генерального </w:t>
        </w:r>
        <w:proofErr w:type="gramStart"/>
        <w:r w:rsidRPr="00926C8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план</w:t>
        </w:r>
        <w:proofErr w:type="gramEnd"/>
      </w:hyperlink>
      <w:r w:rsidRPr="00926C85">
        <w:rPr>
          <w:rFonts w:ascii="Times New Roman" w:hAnsi="Times New Roman" w:cs="Times New Roman"/>
          <w:sz w:val="28"/>
          <w:szCs w:val="28"/>
        </w:rPr>
        <w:t>а муниципального образования городской округ город Омск Омской области»</w:t>
      </w:r>
      <w:r w:rsidR="00BD0991" w:rsidRPr="00926C85">
        <w:rPr>
          <w:rFonts w:ascii="Times New Roman" w:hAnsi="Times New Roman" w:cs="Times New Roman"/>
          <w:sz w:val="28"/>
          <w:szCs w:val="28"/>
        </w:rPr>
        <w:t>,</w:t>
      </w:r>
      <w:r w:rsidR="00631C3D" w:rsidRPr="00926C85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316846" w:rsidRPr="00926C85" w:rsidRDefault="00631C3D" w:rsidP="00316846">
      <w:pPr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1. В</w:t>
      </w:r>
      <w:r w:rsidR="00BD0991" w:rsidRPr="00926C85">
        <w:rPr>
          <w:rFonts w:ascii="Times New Roman" w:hAnsi="Times New Roman" w:cs="Times New Roman"/>
          <w:sz w:val="28"/>
          <w:szCs w:val="28"/>
        </w:rPr>
        <w:t>нести в</w:t>
      </w:r>
      <w:r w:rsidR="00962BBB" w:rsidRPr="00926C85">
        <w:rPr>
          <w:rFonts w:ascii="Times New Roman" w:hAnsi="Times New Roman" w:cs="Times New Roman"/>
          <w:sz w:val="28"/>
          <w:szCs w:val="28"/>
        </w:rPr>
        <w:t xml:space="preserve"> </w:t>
      </w:r>
      <w:r w:rsidR="00974783" w:rsidRPr="00926C85">
        <w:rPr>
          <w:rFonts w:ascii="Times New Roman" w:hAnsi="Times New Roman" w:cs="Times New Roman"/>
          <w:sz w:val="28"/>
          <w:szCs w:val="28"/>
        </w:rPr>
        <w:t>постановлени</w:t>
      </w:r>
      <w:r w:rsidR="00BD0991" w:rsidRPr="00926C85">
        <w:rPr>
          <w:rFonts w:ascii="Times New Roman" w:hAnsi="Times New Roman" w:cs="Times New Roman"/>
          <w:sz w:val="28"/>
          <w:szCs w:val="28"/>
        </w:rPr>
        <w:t>е</w:t>
      </w:r>
      <w:r w:rsidR="00974783" w:rsidRPr="00926C85">
        <w:rPr>
          <w:rFonts w:ascii="Times New Roman" w:hAnsi="Times New Roman" w:cs="Times New Roman"/>
          <w:sz w:val="28"/>
          <w:szCs w:val="28"/>
        </w:rPr>
        <w:t xml:space="preserve"> Администрации города Омска от 13 февраля</w:t>
      </w:r>
      <w:r w:rsidRPr="00926C85">
        <w:rPr>
          <w:rFonts w:ascii="Times New Roman" w:hAnsi="Times New Roman" w:cs="Times New Roman"/>
          <w:sz w:val="28"/>
          <w:szCs w:val="28"/>
        </w:rPr>
        <w:t xml:space="preserve"> </w:t>
      </w:r>
      <w:r w:rsidR="00974783" w:rsidRPr="00926C85">
        <w:rPr>
          <w:rFonts w:ascii="Times New Roman" w:hAnsi="Times New Roman" w:cs="Times New Roman"/>
          <w:sz w:val="28"/>
          <w:szCs w:val="28"/>
        </w:rPr>
        <w:t>2015 года № 292-п «Об особо охраняемой природной территории местного</w:t>
      </w:r>
      <w:r w:rsidR="000901C1" w:rsidRPr="00926C85">
        <w:rPr>
          <w:rFonts w:ascii="Times New Roman" w:hAnsi="Times New Roman" w:cs="Times New Roman"/>
          <w:sz w:val="28"/>
          <w:szCs w:val="28"/>
        </w:rPr>
        <w:t xml:space="preserve"> </w:t>
      </w:r>
      <w:r w:rsidR="00974783" w:rsidRPr="00926C85">
        <w:rPr>
          <w:rFonts w:ascii="Times New Roman" w:hAnsi="Times New Roman" w:cs="Times New Roman"/>
          <w:sz w:val="28"/>
          <w:szCs w:val="28"/>
        </w:rPr>
        <w:t>значения – природном рекреационном комплексе «Прибрежный»</w:t>
      </w:r>
      <w:r w:rsidR="00BD0991" w:rsidRPr="00926C8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255FA3" w:rsidRPr="00926C85">
        <w:rPr>
          <w:rFonts w:ascii="Times New Roman" w:hAnsi="Times New Roman" w:cs="Times New Roman"/>
          <w:sz w:val="28"/>
          <w:szCs w:val="28"/>
        </w:rPr>
        <w:t>:</w:t>
      </w:r>
    </w:p>
    <w:p w:rsidR="00BD0991" w:rsidRPr="00926C85" w:rsidRDefault="00962BBB" w:rsidP="00974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1)</w:t>
      </w:r>
      <w:r w:rsidR="00AA3C34" w:rsidRPr="00926C85">
        <w:rPr>
          <w:rFonts w:ascii="Times New Roman" w:hAnsi="Times New Roman" w:cs="Times New Roman"/>
          <w:sz w:val="28"/>
          <w:szCs w:val="28"/>
        </w:rPr>
        <w:t> </w:t>
      </w:r>
      <w:r w:rsidR="00BD0991" w:rsidRPr="00926C85">
        <w:rPr>
          <w:rFonts w:ascii="Times New Roman" w:hAnsi="Times New Roman" w:cs="Times New Roman"/>
          <w:sz w:val="28"/>
          <w:szCs w:val="28"/>
        </w:rPr>
        <w:t>в пункте 1:</w:t>
      </w:r>
    </w:p>
    <w:p w:rsidR="00485191" w:rsidRPr="00926C85" w:rsidRDefault="00BD0991" w:rsidP="00974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 </w:t>
      </w:r>
      <w:r w:rsidR="00AA3C34" w:rsidRPr="00926C85">
        <w:rPr>
          <w:rFonts w:ascii="Times New Roman" w:hAnsi="Times New Roman" w:cs="Times New Roman"/>
          <w:sz w:val="28"/>
          <w:szCs w:val="28"/>
        </w:rPr>
        <w:t>в</w:t>
      </w:r>
      <w:r w:rsidR="00974783" w:rsidRPr="00926C85">
        <w:rPr>
          <w:rFonts w:ascii="Times New Roman" w:hAnsi="Times New Roman" w:cs="Times New Roman"/>
          <w:sz w:val="28"/>
          <w:szCs w:val="28"/>
        </w:rPr>
        <w:t xml:space="preserve"> </w:t>
      </w:r>
      <w:r w:rsidR="00631C3D" w:rsidRPr="00926C85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974783" w:rsidRPr="00926C85">
        <w:rPr>
          <w:rFonts w:ascii="Times New Roman" w:hAnsi="Times New Roman" w:cs="Times New Roman"/>
          <w:sz w:val="28"/>
          <w:szCs w:val="28"/>
        </w:rPr>
        <w:t>цифры «2862</w:t>
      </w:r>
      <w:r w:rsidR="00AA3C34" w:rsidRPr="00926C85">
        <w:rPr>
          <w:rFonts w:ascii="Times New Roman" w:hAnsi="Times New Roman" w:cs="Times New Roman"/>
          <w:sz w:val="28"/>
          <w:szCs w:val="28"/>
        </w:rPr>
        <w:t>604» заменить цифрами «2830617»;</w:t>
      </w:r>
    </w:p>
    <w:p w:rsidR="00974783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</w:t>
      </w:r>
      <w:r w:rsidR="00AA3C34" w:rsidRPr="00926C85">
        <w:rPr>
          <w:rFonts w:ascii="Times New Roman" w:hAnsi="Times New Roman" w:cs="Times New Roman"/>
          <w:sz w:val="28"/>
          <w:szCs w:val="28"/>
        </w:rPr>
        <w:t xml:space="preserve"> в </w:t>
      </w:r>
      <w:r w:rsidR="00631C3D" w:rsidRPr="00926C85">
        <w:rPr>
          <w:rFonts w:ascii="Times New Roman" w:hAnsi="Times New Roman" w:cs="Times New Roman"/>
          <w:sz w:val="28"/>
          <w:szCs w:val="28"/>
        </w:rPr>
        <w:t>абзаце втором</w:t>
      </w:r>
      <w:r w:rsidR="00974783" w:rsidRPr="00926C85">
        <w:rPr>
          <w:rFonts w:ascii="Times New Roman" w:hAnsi="Times New Roman" w:cs="Times New Roman"/>
          <w:sz w:val="28"/>
          <w:szCs w:val="28"/>
        </w:rPr>
        <w:t xml:space="preserve"> цифры «13337</w:t>
      </w:r>
      <w:r w:rsidR="003E300E" w:rsidRPr="00926C85">
        <w:rPr>
          <w:rFonts w:ascii="Times New Roman" w:hAnsi="Times New Roman" w:cs="Times New Roman"/>
          <w:sz w:val="28"/>
          <w:szCs w:val="28"/>
        </w:rPr>
        <w:t>97» заменить цифрами «1301810»;</w:t>
      </w:r>
    </w:p>
    <w:p w:rsidR="003E300E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</w:t>
      </w:r>
      <w:r w:rsidR="003E300E" w:rsidRPr="00926C85">
        <w:rPr>
          <w:rFonts w:ascii="Times New Roman" w:hAnsi="Times New Roman" w:cs="Times New Roman"/>
          <w:sz w:val="28"/>
          <w:szCs w:val="28"/>
        </w:rPr>
        <w:t> в абзаце шестом цифры «116528» заменить цифрами «29269»;</w:t>
      </w:r>
    </w:p>
    <w:p w:rsidR="00C05F89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</w:t>
      </w:r>
      <w:r w:rsidR="00C05F89" w:rsidRPr="00926C85">
        <w:rPr>
          <w:rFonts w:ascii="Times New Roman" w:hAnsi="Times New Roman" w:cs="Times New Roman"/>
          <w:sz w:val="28"/>
          <w:szCs w:val="28"/>
        </w:rPr>
        <w:t xml:space="preserve"> в абзаце четырнадцатом </w:t>
      </w:r>
      <w:r w:rsidRPr="00926C85">
        <w:rPr>
          <w:rFonts w:ascii="Times New Roman" w:hAnsi="Times New Roman" w:cs="Times New Roman"/>
          <w:sz w:val="28"/>
          <w:szCs w:val="28"/>
        </w:rPr>
        <w:t>точку заменить точкой с запятой</w:t>
      </w:r>
      <w:r w:rsidR="00C05F89" w:rsidRPr="00926C85">
        <w:rPr>
          <w:rFonts w:ascii="Times New Roman" w:hAnsi="Times New Roman" w:cs="Times New Roman"/>
          <w:sz w:val="28"/>
          <w:szCs w:val="28"/>
        </w:rPr>
        <w:t>;</w:t>
      </w:r>
    </w:p>
    <w:p w:rsidR="00C05F89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</w:t>
      </w:r>
      <w:r w:rsidR="00C05F89" w:rsidRPr="00926C85">
        <w:rPr>
          <w:rFonts w:ascii="Times New Roman" w:hAnsi="Times New Roman" w:cs="Times New Roman"/>
          <w:sz w:val="28"/>
          <w:szCs w:val="28"/>
        </w:rPr>
        <w:t> </w:t>
      </w:r>
      <w:r w:rsidRPr="00926C85">
        <w:rPr>
          <w:rFonts w:ascii="Times New Roman" w:hAnsi="Times New Roman" w:cs="Times New Roman"/>
          <w:sz w:val="28"/>
          <w:szCs w:val="28"/>
        </w:rPr>
        <w:t xml:space="preserve">после абзаца четырнадцатого </w:t>
      </w:r>
      <w:r w:rsidR="00C05F89" w:rsidRPr="00926C85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C05F89" w:rsidRPr="00926C85" w:rsidRDefault="00C05F89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«</w:t>
      </w:r>
      <w:r w:rsidR="00BD0991" w:rsidRPr="00926C85">
        <w:rPr>
          <w:rFonts w:ascii="Times New Roman" w:hAnsi="Times New Roman" w:cs="Times New Roman"/>
          <w:sz w:val="28"/>
          <w:szCs w:val="28"/>
        </w:rPr>
        <w:t>- </w:t>
      </w:r>
      <w:r w:rsidRPr="00926C85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55:36:140107:2827, площадью 87259 кв.</w:t>
      </w:r>
      <w:r w:rsidR="0055496A" w:rsidRPr="00926C85">
        <w:rPr>
          <w:rFonts w:ascii="Times New Roman" w:hAnsi="Times New Roman" w:cs="Times New Roman"/>
          <w:sz w:val="28"/>
          <w:szCs w:val="28"/>
        </w:rPr>
        <w:t xml:space="preserve"> </w:t>
      </w:r>
      <w:r w:rsidRPr="00926C85">
        <w:rPr>
          <w:rFonts w:ascii="Times New Roman" w:hAnsi="Times New Roman" w:cs="Times New Roman"/>
          <w:sz w:val="28"/>
          <w:szCs w:val="28"/>
        </w:rPr>
        <w:t xml:space="preserve">м, местоположение установлено </w:t>
      </w:r>
      <w:r w:rsidR="00415E50" w:rsidRPr="00926C85">
        <w:rPr>
          <w:rFonts w:ascii="Times New Roman" w:hAnsi="Times New Roman" w:cs="Times New Roman"/>
          <w:sz w:val="28"/>
          <w:szCs w:val="28"/>
        </w:rPr>
        <w:t xml:space="preserve">относительно ориентира, расположенного за пределами участка. Ориентир четырехэтажное здание профилактория «Мечта». Участок находится примерно в 30 м, по направлению на юг от ориентира. Почтовый адрес ориентира: </w:t>
      </w:r>
      <w:r w:rsidRPr="00926C85">
        <w:rPr>
          <w:rFonts w:ascii="Times New Roman" w:hAnsi="Times New Roman" w:cs="Times New Roman"/>
          <w:sz w:val="28"/>
          <w:szCs w:val="28"/>
        </w:rPr>
        <w:t xml:space="preserve">Омская область, город Омск, Кировский административный </w:t>
      </w:r>
      <w:r w:rsidR="00BD0991" w:rsidRPr="00926C85">
        <w:rPr>
          <w:rFonts w:ascii="Times New Roman" w:hAnsi="Times New Roman" w:cs="Times New Roman"/>
          <w:sz w:val="28"/>
          <w:szCs w:val="28"/>
        </w:rPr>
        <w:t>округ, улица Суворова, дом 110</w:t>
      </w:r>
      <w:r w:rsidR="007737F4" w:rsidRPr="00926C85">
        <w:rPr>
          <w:rFonts w:ascii="Times New Roman" w:hAnsi="Times New Roman" w:cs="Times New Roman"/>
          <w:sz w:val="28"/>
          <w:szCs w:val="28"/>
        </w:rPr>
        <w:t>.</w:t>
      </w:r>
      <w:r w:rsidR="00BD0991" w:rsidRPr="00926C85">
        <w:rPr>
          <w:rFonts w:ascii="Times New Roman" w:hAnsi="Times New Roman" w:cs="Times New Roman"/>
          <w:sz w:val="28"/>
          <w:szCs w:val="28"/>
        </w:rPr>
        <w:t>»;</w:t>
      </w:r>
    </w:p>
    <w:p w:rsidR="00BD0991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2)</w:t>
      </w:r>
      <w:r w:rsidR="00C666CB" w:rsidRPr="00926C85">
        <w:rPr>
          <w:rFonts w:ascii="Times New Roman" w:hAnsi="Times New Roman" w:cs="Times New Roman"/>
          <w:sz w:val="28"/>
          <w:szCs w:val="28"/>
        </w:rPr>
        <w:t> </w:t>
      </w:r>
      <w:r w:rsidRPr="00926C85">
        <w:rPr>
          <w:rFonts w:ascii="Times New Roman" w:hAnsi="Times New Roman" w:cs="Times New Roman"/>
          <w:sz w:val="28"/>
          <w:szCs w:val="28"/>
        </w:rPr>
        <w:t>в п</w:t>
      </w:r>
      <w:r w:rsidR="00C666CB" w:rsidRPr="00926C85">
        <w:rPr>
          <w:rFonts w:ascii="Times New Roman" w:hAnsi="Times New Roman" w:cs="Times New Roman"/>
          <w:sz w:val="28"/>
          <w:szCs w:val="28"/>
        </w:rPr>
        <w:t>ункт</w:t>
      </w:r>
      <w:r w:rsidRPr="00926C85">
        <w:rPr>
          <w:rFonts w:ascii="Times New Roman" w:hAnsi="Times New Roman" w:cs="Times New Roman"/>
          <w:sz w:val="28"/>
          <w:szCs w:val="28"/>
        </w:rPr>
        <w:t>е</w:t>
      </w:r>
      <w:r w:rsidR="00C666CB" w:rsidRPr="00926C85">
        <w:rPr>
          <w:rFonts w:ascii="Times New Roman" w:hAnsi="Times New Roman" w:cs="Times New Roman"/>
          <w:sz w:val="28"/>
          <w:szCs w:val="28"/>
        </w:rPr>
        <w:t xml:space="preserve"> 2</w:t>
      </w:r>
      <w:r w:rsidRPr="00926C85">
        <w:rPr>
          <w:rFonts w:ascii="Times New Roman" w:hAnsi="Times New Roman" w:cs="Times New Roman"/>
          <w:sz w:val="28"/>
          <w:szCs w:val="28"/>
        </w:rPr>
        <w:t>:</w:t>
      </w:r>
    </w:p>
    <w:p w:rsidR="00C666CB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 в подпункте 2 точку заменить точкой с запятой;</w:t>
      </w:r>
    </w:p>
    <w:p w:rsidR="00BD0991" w:rsidRPr="00926C85" w:rsidRDefault="00BD0991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- дополнить подпунктом 3 следующего содержания:</w:t>
      </w:r>
    </w:p>
    <w:p w:rsidR="00E51355" w:rsidRPr="00926C85" w:rsidRDefault="00BD0991" w:rsidP="00EC6C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«3) 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графическое описание местоположение границ </w:t>
      </w:r>
      <w:r w:rsidR="002F3533" w:rsidRPr="00926C85">
        <w:rPr>
          <w:rFonts w:ascii="Times New Roman" w:hAnsi="Times New Roman" w:cs="Times New Roman"/>
          <w:sz w:val="28"/>
          <w:szCs w:val="28"/>
        </w:rPr>
        <w:t>о</w:t>
      </w:r>
      <w:r w:rsidR="00EC6CB1" w:rsidRPr="00926C85">
        <w:rPr>
          <w:rFonts w:ascii="Times New Roman" w:hAnsi="Times New Roman" w:cs="Times New Roman"/>
          <w:sz w:val="28"/>
          <w:szCs w:val="28"/>
        </w:rPr>
        <w:t>собо охраняем</w:t>
      </w:r>
      <w:r w:rsidR="002F3533" w:rsidRPr="00926C85">
        <w:rPr>
          <w:rFonts w:ascii="Times New Roman" w:hAnsi="Times New Roman" w:cs="Times New Roman"/>
          <w:sz w:val="28"/>
          <w:szCs w:val="28"/>
        </w:rPr>
        <w:t>ой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 природн</w:t>
      </w:r>
      <w:r w:rsidR="002F3533" w:rsidRPr="00926C85">
        <w:rPr>
          <w:rFonts w:ascii="Times New Roman" w:hAnsi="Times New Roman" w:cs="Times New Roman"/>
          <w:sz w:val="28"/>
          <w:szCs w:val="28"/>
        </w:rPr>
        <w:t>ой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2F3533" w:rsidRPr="00926C85">
        <w:rPr>
          <w:rFonts w:ascii="Times New Roman" w:hAnsi="Times New Roman" w:cs="Times New Roman"/>
          <w:sz w:val="28"/>
          <w:szCs w:val="28"/>
        </w:rPr>
        <w:t>и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 местного значения – природн</w:t>
      </w:r>
      <w:r w:rsidR="002F3533" w:rsidRPr="00926C85">
        <w:rPr>
          <w:rFonts w:ascii="Times New Roman" w:hAnsi="Times New Roman" w:cs="Times New Roman"/>
          <w:sz w:val="28"/>
          <w:szCs w:val="28"/>
        </w:rPr>
        <w:t>ого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 рекреационн</w:t>
      </w:r>
      <w:r w:rsidR="002F3533" w:rsidRPr="00926C85">
        <w:rPr>
          <w:rFonts w:ascii="Times New Roman" w:hAnsi="Times New Roman" w:cs="Times New Roman"/>
          <w:sz w:val="28"/>
          <w:szCs w:val="28"/>
        </w:rPr>
        <w:t>ого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2F3533" w:rsidRPr="00926C85">
        <w:rPr>
          <w:rFonts w:ascii="Times New Roman" w:hAnsi="Times New Roman" w:cs="Times New Roman"/>
          <w:sz w:val="28"/>
          <w:szCs w:val="28"/>
        </w:rPr>
        <w:t>а</w:t>
      </w:r>
      <w:r w:rsidR="00EC6CB1" w:rsidRPr="00926C85">
        <w:rPr>
          <w:rFonts w:ascii="Times New Roman" w:hAnsi="Times New Roman" w:cs="Times New Roman"/>
          <w:sz w:val="28"/>
          <w:szCs w:val="28"/>
        </w:rPr>
        <w:t xml:space="preserve"> «Прибрежный»</w:t>
      </w:r>
      <w:r w:rsidR="00E51355" w:rsidRPr="00926C85">
        <w:rPr>
          <w:rFonts w:ascii="Times New Roman" w:hAnsi="Times New Roman" w:cs="Times New Roman"/>
          <w:sz w:val="28"/>
          <w:szCs w:val="28"/>
        </w:rPr>
        <w:t xml:space="preserve"> (</w:t>
      </w:r>
      <w:r w:rsidR="00F701DD" w:rsidRPr="00926C85">
        <w:rPr>
          <w:rFonts w:ascii="Times New Roman" w:hAnsi="Times New Roman" w:cs="Times New Roman"/>
          <w:sz w:val="28"/>
          <w:szCs w:val="28"/>
        </w:rPr>
        <w:t>п</w:t>
      </w:r>
      <w:r w:rsidR="00E51355" w:rsidRPr="00926C85">
        <w:rPr>
          <w:rFonts w:ascii="Times New Roman" w:hAnsi="Times New Roman" w:cs="Times New Roman"/>
          <w:sz w:val="28"/>
          <w:szCs w:val="28"/>
        </w:rPr>
        <w:t>риложение № 3)»</w:t>
      </w:r>
      <w:r w:rsidR="00B332F8" w:rsidRPr="00926C85">
        <w:rPr>
          <w:rFonts w:ascii="Times New Roman" w:hAnsi="Times New Roman" w:cs="Times New Roman"/>
          <w:sz w:val="28"/>
          <w:szCs w:val="28"/>
        </w:rPr>
        <w:t>;</w:t>
      </w:r>
    </w:p>
    <w:p w:rsidR="002D5F28" w:rsidRPr="00926C85" w:rsidRDefault="002D5F28" w:rsidP="00EC6C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 xml:space="preserve">- приложение </w:t>
      </w:r>
      <w:r w:rsidR="007737F4" w:rsidRPr="00926C85">
        <w:rPr>
          <w:rFonts w:ascii="Times New Roman" w:hAnsi="Times New Roman" w:cs="Times New Roman"/>
          <w:sz w:val="28"/>
          <w:szCs w:val="28"/>
        </w:rPr>
        <w:t xml:space="preserve">№ </w:t>
      </w:r>
      <w:r w:rsidRPr="00926C85">
        <w:rPr>
          <w:rFonts w:ascii="Times New Roman" w:hAnsi="Times New Roman" w:cs="Times New Roman"/>
          <w:sz w:val="28"/>
          <w:szCs w:val="28"/>
        </w:rPr>
        <w:t>2 «Схема особо охраняемой природной территории местного значения – природно</w:t>
      </w:r>
      <w:r w:rsidR="002A021C" w:rsidRPr="00926C85">
        <w:rPr>
          <w:rFonts w:ascii="Times New Roman" w:hAnsi="Times New Roman" w:cs="Times New Roman"/>
          <w:sz w:val="28"/>
          <w:szCs w:val="28"/>
        </w:rPr>
        <w:t>го</w:t>
      </w:r>
      <w:r w:rsidRPr="00926C85">
        <w:rPr>
          <w:rFonts w:ascii="Times New Roman" w:hAnsi="Times New Roman" w:cs="Times New Roman"/>
          <w:sz w:val="28"/>
          <w:szCs w:val="28"/>
        </w:rPr>
        <w:t xml:space="preserve"> рекреационно</w:t>
      </w:r>
      <w:r w:rsidR="002A021C" w:rsidRPr="00926C85">
        <w:rPr>
          <w:rFonts w:ascii="Times New Roman" w:hAnsi="Times New Roman" w:cs="Times New Roman"/>
          <w:sz w:val="28"/>
          <w:szCs w:val="28"/>
        </w:rPr>
        <w:t>го</w:t>
      </w:r>
      <w:r w:rsidRPr="00926C8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2A021C" w:rsidRPr="00926C85">
        <w:rPr>
          <w:rFonts w:ascii="Times New Roman" w:hAnsi="Times New Roman" w:cs="Times New Roman"/>
          <w:sz w:val="28"/>
          <w:szCs w:val="28"/>
        </w:rPr>
        <w:t>а</w:t>
      </w:r>
      <w:r w:rsidRPr="00926C85">
        <w:rPr>
          <w:rFonts w:ascii="Times New Roman" w:hAnsi="Times New Roman" w:cs="Times New Roman"/>
          <w:sz w:val="28"/>
          <w:szCs w:val="28"/>
        </w:rPr>
        <w:t xml:space="preserve"> «Прибрежный»</w:t>
      </w:r>
      <w:r w:rsidR="002A021C" w:rsidRPr="00926C85">
        <w:rPr>
          <w:rFonts w:ascii="Times New Roman" w:hAnsi="Times New Roman" w:cs="Times New Roman"/>
          <w:sz w:val="28"/>
          <w:szCs w:val="28"/>
        </w:rPr>
        <w:t xml:space="preserve"> </w:t>
      </w:r>
      <w:r w:rsidR="007737F4" w:rsidRPr="00926C85">
        <w:rPr>
          <w:rFonts w:ascii="Times New Roman" w:hAnsi="Times New Roman" w:cs="Times New Roman"/>
          <w:sz w:val="28"/>
          <w:szCs w:val="28"/>
        </w:rPr>
        <w:lastRenderedPageBreak/>
        <w:t xml:space="preserve">изложить в новой редакции </w:t>
      </w:r>
      <w:r w:rsidR="002A021C" w:rsidRPr="00926C85">
        <w:rPr>
          <w:rFonts w:ascii="Times New Roman" w:hAnsi="Times New Roman" w:cs="Times New Roman"/>
          <w:sz w:val="28"/>
          <w:szCs w:val="28"/>
        </w:rPr>
        <w:t>согласно приложению № 1</w:t>
      </w:r>
      <w:r w:rsidR="00C42FC6" w:rsidRPr="00926C85">
        <w:rPr>
          <w:rFonts w:ascii="Times New Roman" w:hAnsi="Times New Roman" w:cs="Times New Roman"/>
          <w:sz w:val="28"/>
          <w:szCs w:val="28"/>
        </w:rPr>
        <w:t xml:space="preserve"> к</w:t>
      </w:r>
      <w:r w:rsidR="002A021C" w:rsidRPr="00926C85">
        <w:rPr>
          <w:rFonts w:ascii="Times New Roman" w:hAnsi="Times New Roman" w:cs="Times New Roman"/>
          <w:sz w:val="28"/>
          <w:szCs w:val="28"/>
        </w:rPr>
        <w:t xml:space="preserve"> настоящему постановлению;</w:t>
      </w:r>
    </w:p>
    <w:p w:rsidR="00B332F8" w:rsidRPr="00926C85" w:rsidRDefault="00A15966" w:rsidP="00631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3</w:t>
      </w:r>
      <w:r w:rsidR="00D508C2" w:rsidRPr="00926C85">
        <w:rPr>
          <w:rFonts w:ascii="Times New Roman" w:hAnsi="Times New Roman" w:cs="Times New Roman"/>
          <w:sz w:val="28"/>
          <w:szCs w:val="28"/>
        </w:rPr>
        <w:t>) </w:t>
      </w:r>
      <w:r w:rsidRPr="00926C85">
        <w:rPr>
          <w:rFonts w:ascii="Times New Roman" w:hAnsi="Times New Roman" w:cs="Times New Roman"/>
          <w:sz w:val="28"/>
          <w:szCs w:val="28"/>
        </w:rPr>
        <w:t>дополнить приложением № 3 «Графическое описание местоположения границ о</w:t>
      </w:r>
      <w:r w:rsidR="00B332F8" w:rsidRPr="00926C85">
        <w:rPr>
          <w:rFonts w:ascii="Times New Roman" w:hAnsi="Times New Roman" w:cs="Times New Roman"/>
          <w:sz w:val="28"/>
          <w:szCs w:val="28"/>
        </w:rPr>
        <w:t>собо охраняем</w:t>
      </w:r>
      <w:r w:rsidRPr="00926C85">
        <w:rPr>
          <w:rFonts w:ascii="Times New Roman" w:hAnsi="Times New Roman" w:cs="Times New Roman"/>
          <w:sz w:val="28"/>
          <w:szCs w:val="28"/>
        </w:rPr>
        <w:t>ой</w:t>
      </w:r>
      <w:r w:rsidR="00B332F8" w:rsidRPr="00926C85">
        <w:rPr>
          <w:rFonts w:ascii="Times New Roman" w:hAnsi="Times New Roman" w:cs="Times New Roman"/>
          <w:sz w:val="28"/>
          <w:szCs w:val="28"/>
        </w:rPr>
        <w:t xml:space="preserve"> природн</w:t>
      </w:r>
      <w:r w:rsidRPr="00926C85">
        <w:rPr>
          <w:rFonts w:ascii="Times New Roman" w:hAnsi="Times New Roman" w:cs="Times New Roman"/>
          <w:sz w:val="28"/>
          <w:szCs w:val="28"/>
        </w:rPr>
        <w:t>ой</w:t>
      </w:r>
      <w:r w:rsidR="00B332F8" w:rsidRPr="00926C85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Pr="00926C85">
        <w:rPr>
          <w:rFonts w:ascii="Times New Roman" w:hAnsi="Times New Roman" w:cs="Times New Roman"/>
          <w:sz w:val="28"/>
          <w:szCs w:val="28"/>
        </w:rPr>
        <w:t>и</w:t>
      </w:r>
      <w:r w:rsidR="00B332F8" w:rsidRPr="00926C85">
        <w:rPr>
          <w:rFonts w:ascii="Times New Roman" w:hAnsi="Times New Roman" w:cs="Times New Roman"/>
          <w:sz w:val="28"/>
          <w:szCs w:val="28"/>
        </w:rPr>
        <w:t xml:space="preserve"> местного значения – природн</w:t>
      </w:r>
      <w:r w:rsidRPr="00926C85">
        <w:rPr>
          <w:rFonts w:ascii="Times New Roman" w:hAnsi="Times New Roman" w:cs="Times New Roman"/>
          <w:sz w:val="28"/>
          <w:szCs w:val="28"/>
        </w:rPr>
        <w:t>ого</w:t>
      </w:r>
      <w:r w:rsidR="00B332F8" w:rsidRPr="00926C85">
        <w:rPr>
          <w:rFonts w:ascii="Times New Roman" w:hAnsi="Times New Roman" w:cs="Times New Roman"/>
          <w:sz w:val="28"/>
          <w:szCs w:val="28"/>
        </w:rPr>
        <w:t xml:space="preserve"> рекреационн</w:t>
      </w:r>
      <w:r w:rsidRPr="00926C85">
        <w:rPr>
          <w:rFonts w:ascii="Times New Roman" w:hAnsi="Times New Roman" w:cs="Times New Roman"/>
          <w:sz w:val="28"/>
          <w:szCs w:val="28"/>
        </w:rPr>
        <w:t>ого</w:t>
      </w:r>
      <w:r w:rsidR="00B332F8" w:rsidRPr="00926C8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Pr="00926C85">
        <w:rPr>
          <w:rFonts w:ascii="Times New Roman" w:hAnsi="Times New Roman" w:cs="Times New Roman"/>
          <w:sz w:val="28"/>
          <w:szCs w:val="28"/>
        </w:rPr>
        <w:t>а</w:t>
      </w:r>
      <w:r w:rsidR="00B332F8" w:rsidRPr="00926C85">
        <w:rPr>
          <w:rFonts w:ascii="Times New Roman" w:hAnsi="Times New Roman" w:cs="Times New Roman"/>
          <w:sz w:val="28"/>
          <w:szCs w:val="28"/>
        </w:rPr>
        <w:t xml:space="preserve"> «Прибрежный»</w:t>
      </w:r>
      <w:r w:rsidR="007737F4" w:rsidRPr="00926C85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постановлению</w:t>
      </w:r>
      <w:r w:rsidR="00B332F8" w:rsidRPr="00926C85">
        <w:rPr>
          <w:rFonts w:ascii="Times New Roman" w:hAnsi="Times New Roman" w:cs="Times New Roman"/>
          <w:sz w:val="28"/>
          <w:szCs w:val="28"/>
        </w:rPr>
        <w:t>.</w:t>
      </w:r>
    </w:p>
    <w:p w:rsidR="00771A81" w:rsidRPr="00926C85" w:rsidRDefault="002D5F28" w:rsidP="00974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C85">
        <w:rPr>
          <w:rFonts w:ascii="Times New Roman" w:hAnsi="Times New Roman" w:cs="Times New Roman"/>
          <w:sz w:val="28"/>
          <w:szCs w:val="28"/>
        </w:rPr>
        <w:t>2</w:t>
      </w:r>
      <w:r w:rsidR="0073612F" w:rsidRPr="00926C85">
        <w:rPr>
          <w:rFonts w:ascii="Times New Roman" w:hAnsi="Times New Roman" w:cs="Times New Roman"/>
          <w:sz w:val="28"/>
          <w:szCs w:val="28"/>
        </w:rPr>
        <w:t>.</w:t>
      </w:r>
      <w:r w:rsidR="00FA668F" w:rsidRPr="00926C85">
        <w:rPr>
          <w:rFonts w:ascii="Times New Roman" w:hAnsi="Times New Roman" w:cs="Times New Roman"/>
          <w:sz w:val="28"/>
          <w:szCs w:val="28"/>
        </w:rPr>
        <w:t> Департаменту информационной политики Администрации города Омска опубликовать настоящее постановление в средствах массовой информации</w:t>
      </w:r>
      <w:r w:rsidR="00F75C36" w:rsidRPr="00926C85">
        <w:rPr>
          <w:rFonts w:ascii="Times New Roman" w:hAnsi="Times New Roman" w:cs="Times New Roman"/>
          <w:sz w:val="28"/>
          <w:szCs w:val="28"/>
        </w:rPr>
        <w:t xml:space="preserve"> и разместить в сети «Интернет» на официальном сайте Администрации города Омска</w:t>
      </w:r>
      <w:r w:rsidR="00FA668F" w:rsidRPr="00926C85">
        <w:rPr>
          <w:rFonts w:ascii="Times New Roman" w:hAnsi="Times New Roman" w:cs="Times New Roman"/>
          <w:sz w:val="28"/>
          <w:szCs w:val="28"/>
        </w:rPr>
        <w:t>.</w:t>
      </w:r>
    </w:p>
    <w:p w:rsidR="00C42FC6" w:rsidRPr="00926C85" w:rsidRDefault="00C42FC6" w:rsidP="005E0F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F4" w:rsidRPr="00926C85" w:rsidRDefault="007737F4" w:rsidP="005E0F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F4" w:rsidRPr="00926C85" w:rsidRDefault="007737F4" w:rsidP="005E0F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6314" w:rsidRPr="00926C85" w:rsidRDefault="00F75C36" w:rsidP="005E0F95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686314" w:rsidRPr="00926C85" w:rsidSect="00793980">
          <w:headerReference w:type="default" r:id="rId9"/>
          <w:pgSz w:w="11906" w:h="16838" w:code="9"/>
          <w:pgMar w:top="1134" w:right="709" w:bottom="1134" w:left="1559" w:header="567" w:footer="0" w:gutter="0"/>
          <w:cols w:space="708"/>
          <w:titlePg/>
          <w:docGrid w:linePitch="360"/>
        </w:sectPr>
      </w:pPr>
      <w:r w:rsidRPr="00926C85">
        <w:rPr>
          <w:rFonts w:ascii="Times New Roman" w:hAnsi="Times New Roman" w:cs="Times New Roman"/>
          <w:sz w:val="28"/>
          <w:szCs w:val="28"/>
        </w:rPr>
        <w:t xml:space="preserve">Мэр города Омска </w:t>
      </w:r>
      <w:r w:rsidR="00D775E2" w:rsidRPr="00926C8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901C1" w:rsidRPr="00926C85">
        <w:rPr>
          <w:rFonts w:ascii="Times New Roman" w:hAnsi="Times New Roman" w:cs="Times New Roman"/>
          <w:sz w:val="28"/>
          <w:szCs w:val="28"/>
        </w:rPr>
        <w:t xml:space="preserve">      </w:t>
      </w:r>
      <w:r w:rsidR="00D775E2" w:rsidRPr="00926C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92332" w:rsidRPr="00926C8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75E2" w:rsidRPr="00926C8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92332" w:rsidRPr="00926C85">
        <w:rPr>
          <w:rFonts w:ascii="Times New Roman" w:hAnsi="Times New Roman" w:cs="Times New Roman"/>
          <w:sz w:val="28"/>
          <w:szCs w:val="28"/>
        </w:rPr>
        <w:t>О.Н. Фадина</w:t>
      </w: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646B09" w:rsidRDefault="00646B09" w:rsidP="00646B09">
      <w:pPr>
        <w:pStyle w:val="ConsPlusNormal"/>
        <w:tabs>
          <w:tab w:val="left" w:pos="798"/>
          <w:tab w:val="left" w:pos="855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декабря 2020 года № 791-п</w:t>
      </w: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«Приложение № 3</w:t>
      </w: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от 13 февраля 2015 года № 292-п</w:t>
      </w: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5373" w:rsidRPr="00CC352C" w:rsidRDefault="00FE5373" w:rsidP="00FE537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5373" w:rsidRPr="00CC352C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ГРАФИЧЕСКОЕ ОПИСАНИЕ</w:t>
      </w:r>
    </w:p>
    <w:p w:rsidR="00FE5373" w:rsidRPr="00CC352C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 xml:space="preserve"> местоположения границ особо охраняемой природной территории местного значения – природного рекреационного комплекса «Прибрежный»</w:t>
      </w:r>
    </w:p>
    <w:p w:rsidR="00FE5373" w:rsidRPr="00CC352C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Pr="00CC352C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Описание местоположения границ особо охраняемой природной территории местного значения – природного рекреационного комплекса «Прибрежный» (далее – объект)</w:t>
      </w: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352C" w:rsidRPr="00CC352C" w:rsidRDefault="00CC352C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Pr="00CC352C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352C">
        <w:rPr>
          <w:rFonts w:ascii="Times New Roman" w:hAnsi="Times New Roman" w:cs="Times New Roman"/>
          <w:sz w:val="28"/>
          <w:szCs w:val="28"/>
        </w:rPr>
        <w:t>Раздел 1</w:t>
      </w:r>
    </w:p>
    <w:p w:rsidR="00FE5373" w:rsidRPr="00793980" w:rsidRDefault="00FE5373" w:rsidP="00FE53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95" w:type="dxa"/>
        <w:tblInd w:w="95" w:type="dxa"/>
        <w:tblLayout w:type="fixed"/>
        <w:tblLook w:val="04A0"/>
      </w:tblPr>
      <w:tblGrid>
        <w:gridCol w:w="881"/>
        <w:gridCol w:w="672"/>
        <w:gridCol w:w="1140"/>
        <w:gridCol w:w="1040"/>
        <w:gridCol w:w="668"/>
        <w:gridCol w:w="1991"/>
        <w:gridCol w:w="1802"/>
        <w:gridCol w:w="1601"/>
      </w:tblGrid>
      <w:tr w:rsidR="00FE5373" w:rsidRPr="00793980" w:rsidTr="00CC352C">
        <w:trPr>
          <w:trHeight w:val="315"/>
        </w:trPr>
        <w:tc>
          <w:tcPr>
            <w:tcW w:w="9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об объекте</w:t>
            </w:r>
          </w:p>
        </w:tc>
      </w:tr>
      <w:tr w:rsidR="00FE5373" w:rsidRPr="00793980" w:rsidTr="00CC352C">
        <w:trPr>
          <w:trHeight w:val="315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объекта</w:t>
            </w:r>
          </w:p>
        </w:tc>
        <w:tc>
          <w:tcPr>
            <w:tcW w:w="5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характеристик</w:t>
            </w:r>
          </w:p>
        </w:tc>
      </w:tr>
      <w:tr w:rsidR="00FE5373" w:rsidRPr="00793980" w:rsidTr="00CC352C">
        <w:trPr>
          <w:trHeight w:val="315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E5373" w:rsidRPr="00793980" w:rsidTr="00CC352C">
        <w:trPr>
          <w:trHeight w:val="132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Местоположение объекта</w:t>
            </w:r>
          </w:p>
        </w:tc>
        <w:tc>
          <w:tcPr>
            <w:tcW w:w="5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Омская область, муниципальное образование город Омск, Кировский административный округ, природный рекреационный комплекс Прибрежный»</w:t>
            </w:r>
          </w:p>
        </w:tc>
      </w:tr>
      <w:tr w:rsidR="00FE5373" w:rsidRPr="00793980" w:rsidTr="00CC352C">
        <w:trPr>
          <w:trHeight w:val="118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 объекта землеустройства ± величина погрешности определения площади</w:t>
            </w:r>
            <w:r w:rsidRPr="00793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 ± Δ</w:t>
            </w:r>
            <w:proofErr w:type="gram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2830617 кв. м ± 400 кв. м </w:t>
            </w:r>
          </w:p>
        </w:tc>
      </w:tr>
      <w:tr w:rsidR="00FE5373" w:rsidRPr="00793980" w:rsidTr="00CC352C">
        <w:trPr>
          <w:trHeight w:val="4387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характеристики объекта землеустройства</w:t>
            </w:r>
          </w:p>
        </w:tc>
        <w:tc>
          <w:tcPr>
            <w:tcW w:w="5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Запрещается предоставление садовых участков, строительство автомобильных дорог, трубопроводов, линий электропередачи и других коммуникаций, а также объектов капитального строительства, движение и стоянка механических транспортных средств, не связанные с функционированием особо охраняемых природных территорий, прогон скота вне автомобильных дорог, иные виды деятельности, запрещенные федеральными законами (постановление Администрации города Омска   от 13 февраля 2015 года № 292-п «Об особо охраняемой природной территории местного значения</w:t>
            </w:r>
            <w:proofErr w:type="gram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природном рекреационном комплексе «</w:t>
            </w:r>
            <w:proofErr w:type="gram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Прибрежный</w:t>
            </w:r>
            <w:proofErr w:type="gram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</w:tr>
      <w:tr w:rsidR="00FE5373" w:rsidRPr="00793980" w:rsidTr="00CC352C">
        <w:trPr>
          <w:trHeight w:val="315"/>
        </w:trPr>
        <w:tc>
          <w:tcPr>
            <w:tcW w:w="9795" w:type="dxa"/>
            <w:gridSpan w:val="8"/>
            <w:noWrap/>
            <w:vAlign w:val="bottom"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352C" w:rsidRPr="00793980" w:rsidRDefault="00CC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2</w:t>
            </w:r>
          </w:p>
        </w:tc>
      </w:tr>
      <w:tr w:rsidR="00FE5373" w:rsidRPr="00793980" w:rsidTr="00CC352C">
        <w:trPr>
          <w:trHeight w:val="300"/>
        </w:trPr>
        <w:tc>
          <w:tcPr>
            <w:tcW w:w="1553" w:type="dxa"/>
            <w:gridSpan w:val="2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30"/>
        </w:trPr>
        <w:tc>
          <w:tcPr>
            <w:tcW w:w="9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FE5373" w:rsidRPr="00793980" w:rsidTr="00CC352C">
        <w:trPr>
          <w:trHeight w:val="345"/>
        </w:trPr>
        <w:tc>
          <w:tcPr>
            <w:tcW w:w="9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 Система координат местная </w:t>
            </w:r>
          </w:p>
        </w:tc>
      </w:tr>
      <w:tr w:rsidR="00FE5373" w:rsidRPr="00793980" w:rsidTr="00CC352C">
        <w:trPr>
          <w:trHeight w:val="345"/>
        </w:trPr>
        <w:tc>
          <w:tcPr>
            <w:tcW w:w="9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Сведения о характерных точках границ объекта</w:t>
            </w:r>
          </w:p>
        </w:tc>
      </w:tr>
      <w:tr w:rsidR="00FE5373" w:rsidRPr="00793980" w:rsidTr="00CC352C">
        <w:trPr>
          <w:trHeight w:val="555"/>
        </w:trPr>
        <w:tc>
          <w:tcPr>
            <w:tcW w:w="15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 характерных точек границ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Координаты, м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 определения координат характерной точки 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Средняя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квадратическая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погрешность положения характерной точки (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t</w:t>
            </w:r>
            <w:proofErr w:type="spellEnd"/>
            <w:proofErr w:type="gram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м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закрепления точки на местности</w:t>
            </w:r>
          </w:p>
        </w:tc>
      </w:tr>
      <w:tr w:rsidR="00FE5373" w:rsidRPr="00793980" w:rsidTr="00CC352C">
        <w:trPr>
          <w:trHeight w:val="705"/>
        </w:trPr>
        <w:tc>
          <w:tcPr>
            <w:tcW w:w="15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265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12711.59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8908.68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12750.03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8945.25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12746.42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8976.47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12677.91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8979.22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12656.09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8999.17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12669.46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9043.10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12738.40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9102.94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9109.73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12820.92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9096.72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12828.25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9081.96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12807.63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9048.74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12842.46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9035.59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12896.95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9071.15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12905.04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9097.60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12941.75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9120.86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13078.80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9246.89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13014.20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9251.95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12972.14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9261.92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12935.14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9269.87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12852.18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9313.52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12772.83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9326.68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12722.68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9294.58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12705.81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9285.05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12607.64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9269.58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12545.17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9273.02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12468.89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9286.34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12458.19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9308.88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12438.20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9300.20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12327.57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9254.98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12196.20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9221.31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9130.33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11816.37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9027.49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11737.75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8966.80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11633.26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8898.43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11538.59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8828.62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11430.92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8741.61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11400.56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8716.33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11236.88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8525.25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11269.84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8494.18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11357.13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8470.40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11534.29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8479.74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11635.50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8488.25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11746.89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8475.22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11837.22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8504.06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12043.78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8586.12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12210.72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8660.17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12428.31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8755.06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12443.92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8768.93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12431.64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8799.72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12392.27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8878.20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12373.94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8881.02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12355.15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8874.44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12328.36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8874.91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12285.13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8925.68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12254.12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8938.38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12220.76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8981.63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12212.77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9004.19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12225.46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9057.78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12249.89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9061.54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12298.29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9065.30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12342.46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9053.55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12377.70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9075.18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12400.84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9108.57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12380.16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9129.25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12369.35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9145.71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12367.94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9174.39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36675" w:rsidRPr="00793980" w:rsidTr="00646B09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75" w:rsidRPr="00793980" w:rsidRDefault="00D36675" w:rsidP="0064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75" w:rsidRPr="00793980" w:rsidRDefault="00D36675" w:rsidP="0064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75" w:rsidRPr="00793980" w:rsidRDefault="00D36675" w:rsidP="0064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75" w:rsidRPr="00793980" w:rsidRDefault="00D36675" w:rsidP="0064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75" w:rsidRPr="00793980" w:rsidRDefault="00D36675" w:rsidP="0064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75" w:rsidRPr="00793980" w:rsidRDefault="00D36675" w:rsidP="0064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12381.57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9178.62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12403.66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9169.22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12421.04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9117.98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12428.09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9111.40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12460.98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9116.57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12467.52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9092.81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12483.85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9079.20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12539.62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9054.70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12520.58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9046.54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12509.70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9027.48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12483.85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8932.21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12467.52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8903.62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12440.32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8879.14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12449.84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8853.28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12447.12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8823.34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12459.36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8805.64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12501.53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8808.37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12599.71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8849.23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12654.64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8875.01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12711.59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8908.68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14117.53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9441.36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14135.34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9461.05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14125.23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9476.98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14097.12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9495.07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14037.63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9473.50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14010.56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9502.02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14035.17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9541.10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14004.04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9555.58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13935.14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9568.75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13822.95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9588.31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13730.79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9569.48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13649.03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9547.78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13590.90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9512.98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13508.96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9545.49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13475.28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9545.92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13416.60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9543.75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13345.49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9520.64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13153.54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9497.00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13086.77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9492.83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13036.69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9486.57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13006.43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9485.52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12952.18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9482.39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12874.97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9480.30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12815.65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9472.35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12740.62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9461.25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12706.05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9456.03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12625.16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9444.60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12551.88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9390.41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12471.53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9335.33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12483.81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9314.53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12535.12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9307.87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12646.66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9305.57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12686.55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9316.12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12725.72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9331.44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12763.73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9363.67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12828.90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9358.13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12871.36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9349.25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12894.62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9336.52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12915.71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9322.33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12929.52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9309.24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13007.98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9301.38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13044.69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9288.96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13095.71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9280.56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13379.99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9406.78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13724.22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9457.50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13961.70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9486.86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14117.53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9441.36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12361.99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9580.58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12410.10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9609.10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12464.70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9637.66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12519.34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9649.20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12572.35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9686.34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12499.32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9695.54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12407.55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9702.75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12345.58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9703.08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12312.88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9712.30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12200.55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9708.71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12125.91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9697.16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12048.32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9678.81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11944.52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9633.51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11860.13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9576.18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11685.42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9400.92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11650.26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9358.91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11623.93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9289.48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11610.41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9208.17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11740.59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9255.59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11822.63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9270.19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11857.97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9303.55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11947.04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9367.92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12001.38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9391.31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12091.72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9437.34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12169.55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9476.74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12250.31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9518.76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12298.31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9544.45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12361.99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9580.58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13813.64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7890.86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14003.68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8480.48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14070.29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8691.99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14070.74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8693.33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14076.59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8710.22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14095.64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8765.30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14055.15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8835.68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14205.22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9264.16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14246.63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9249.61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14270.50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9318.96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14203.88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9337.29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14116.33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9346.57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14101.83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9331.51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14068.61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9333.35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14035.67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9344.74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13999.21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9387.82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13962.73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9391.92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13917.57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9380.50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13915.03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9358.25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13899.13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9352.63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13871.11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9359.11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13870.13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9387.84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13721.21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9381.29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13435.58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9325.32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13336.76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9297.02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13278.35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9274.64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13220.07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9257.61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13179.43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9214.08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13208.73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9138.86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13234.67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9122.16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13228.84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9113.62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13201.89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9086.95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13103.41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9017.25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13065.92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9070.18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13051.21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9090.94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9073.47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12948.17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9023.17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12889.22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8966.08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12855.69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8937.79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12781.88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8875.53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12705.46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8823.28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12480.76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8689.54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12276.21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8594.83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12210.33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8567.83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12100.88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8522.95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12015.62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8489.08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12018.56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8480.45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12025.54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8459.93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12012.99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8441.72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11996.67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8416.20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11992.34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8414.04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11987.75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8411.36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11989.74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8402.68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11993.14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8387.86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11999.50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8361.55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11975.00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8353.20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11946.80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8344.05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11917.80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8335.00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11904.00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8331.50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11892.99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8326.64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11852.79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8314.47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11848.87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8276.29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11959.66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8288.75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11958.44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8258.22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11984.83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8207.14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11995.62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8167.32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11836.49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8166.05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11831.76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8109.96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11894.43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8097.54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11894.24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8061.14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12001.11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8050.41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12064.17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8048.40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12064.07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8083.53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12061.22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8128.82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12061.00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8132.39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12081.40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8153.99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12124.19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8199.28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12272.00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8199.58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12477.44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8200.00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12477.24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8157.26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12477.12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8132.26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12477.08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8124.17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12427.69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8088.79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12553.21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8091.04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12553.94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8233.38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12522.70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8232.19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12521.22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8255.69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12407.93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8255.14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12388.02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8350.25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12413.00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8354.56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12408.79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8381.00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12469.24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8389.18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12521.80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8394.24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12530.75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8398.94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12548.17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8399.09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12555.69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8399.16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12610.79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8399.62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12662.76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8402.32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8404.69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12857.25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8407.61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12857.12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8305.98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12858.92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8305.97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12867.32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8296.42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12900.03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8296.99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8303.38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8304.64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12909.41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8310.33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12933.09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8311.14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12940.86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8344.76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12952.65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8339.65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12963.22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8335.06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12969.27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8332.46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12974.13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8304.36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13025.78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8302.99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13029.10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8300.40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8300.02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13032.07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8369.88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13177.96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8377.74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13183.78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8087.53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12939.36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8085.90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12925.37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8085.81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12857.13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8085.34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8084.60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D36675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675" w:rsidRPr="00793980" w:rsidRDefault="00D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12660.78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8083.99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12578.87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8083.41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12581.25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8246.49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12663.04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8247.37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12663.32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8280.64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12580.07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8277.48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12571.36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8270.54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12568.15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8050.50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Аналитический метод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12621.69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8053.70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12759.91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8054.02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12949.53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8054.13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12974.16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8053.63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13165.06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8056.26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13213.38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8055.51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13277.90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8048.90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13424.43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7992.06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13629.52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7911.75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13670.18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7891.99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13766.77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7857.79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13813.64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7890.86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13816.32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8282.88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13828.84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8335.96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13824.84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8342.12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13752.16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8367.44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13734.80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8304.80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13816.32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8282.88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13790.57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8205.07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13793.17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8214.14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13775.86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8219.10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13773.26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8210.03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13790.57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8205.07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Аналитический</w:t>
            </w:r>
            <w:proofErr w:type="spellEnd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метод</w:t>
            </w:r>
            <w:proofErr w:type="spellEnd"/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Mt=0,10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60"/>
        </w:trPr>
        <w:tc>
          <w:tcPr>
            <w:tcW w:w="9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 Сведения о характерных точках части (частей) границы объекта </w:t>
            </w:r>
          </w:p>
        </w:tc>
      </w:tr>
      <w:tr w:rsidR="00FE5373" w:rsidRPr="00793980" w:rsidTr="00CC352C">
        <w:trPr>
          <w:trHeight w:val="315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5373" w:rsidRPr="00793980" w:rsidRDefault="00FE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5373" w:rsidRPr="00793980" w:rsidTr="00CC352C">
        <w:trPr>
          <w:trHeight w:val="300"/>
        </w:trPr>
        <w:tc>
          <w:tcPr>
            <w:tcW w:w="1553" w:type="dxa"/>
            <w:gridSpan w:val="2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noWrap/>
            <w:vAlign w:val="bottom"/>
            <w:hideMark/>
          </w:tcPr>
          <w:p w:rsidR="00FE5373" w:rsidRPr="00793980" w:rsidRDefault="00FE5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373" w:rsidRPr="00793980" w:rsidRDefault="00FE5373" w:rsidP="00FE5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D36675" w:rsidRDefault="00D36675" w:rsidP="00FE53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Pr="00793980" w:rsidRDefault="00FE5373" w:rsidP="00FE5373">
      <w:pPr>
        <w:jc w:val="center"/>
        <w:rPr>
          <w:rFonts w:ascii="Times New Roman" w:hAnsi="Times New Roman" w:cs="Times New Roman"/>
          <w:sz w:val="28"/>
          <w:szCs w:val="28"/>
        </w:rPr>
      </w:pPr>
      <w:r w:rsidRPr="00793980">
        <w:rPr>
          <w:rFonts w:ascii="Times New Roman" w:hAnsi="Times New Roman" w:cs="Times New Roman"/>
          <w:sz w:val="28"/>
          <w:szCs w:val="28"/>
        </w:rPr>
        <w:lastRenderedPageBreak/>
        <w:t>Раздел 3</w:t>
      </w:r>
    </w:p>
    <w:p w:rsidR="00FE5373" w:rsidRPr="00793980" w:rsidRDefault="00FE5373" w:rsidP="00FE53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980">
        <w:rPr>
          <w:rFonts w:ascii="Times New Roman" w:hAnsi="Times New Roman" w:cs="Times New Roman"/>
          <w:sz w:val="28"/>
          <w:szCs w:val="28"/>
        </w:rPr>
        <w:t>Сведения о местоположении изменяемых (уточняемых) границ объекта не внесены в Единый государственный реестр недвижимости.</w:t>
      </w: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6E08" w:rsidRDefault="008C6E08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</w:t>
      </w:r>
    </w:p>
    <w:p w:rsidR="00FE5373" w:rsidRDefault="00FE5373" w:rsidP="00FE5373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FE5373" w:rsidRDefault="00FE5373" w:rsidP="00FE5373">
      <w:pPr>
        <w:pStyle w:val="a3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</w:t>
      </w:r>
    </w:p>
    <w:p w:rsidR="00D775E2" w:rsidRDefault="00D775E2" w:rsidP="005E0F9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8C6E08" w:rsidRDefault="008C6E08" w:rsidP="005E0F9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8C6E08" w:rsidRDefault="008C6E08" w:rsidP="005E0F9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8C6E08" w:rsidRDefault="008C6E08" w:rsidP="005E0F9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8C6E08" w:rsidRPr="008C6E08" w:rsidRDefault="008C6E08" w:rsidP="005E0F95">
      <w:pPr>
        <w:pStyle w:val="a3"/>
        <w:jc w:val="both"/>
        <w:rPr>
          <w:rFonts w:ascii="Times New Roman" w:hAnsi="Times New Roman" w:cs="Times New Roman"/>
          <w:b/>
          <w:color w:val="FF0000"/>
          <w:sz w:val="27"/>
          <w:szCs w:val="27"/>
        </w:rPr>
      </w:pPr>
      <w:r w:rsidRPr="008C6E08">
        <w:rPr>
          <w:rFonts w:ascii="Times New Roman" w:hAnsi="Times New Roman" w:cs="Times New Roman"/>
          <w:b/>
          <w:color w:val="FF0000"/>
          <w:sz w:val="27"/>
          <w:szCs w:val="27"/>
        </w:rPr>
        <w:t>(сюда надо будет вставить схему, которую я отправлю дополнительно)</w:t>
      </w:r>
    </w:p>
    <w:sectPr w:rsidR="008C6E08" w:rsidRPr="008C6E08" w:rsidSect="00793980"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AE9" w:rsidRDefault="00826AE9" w:rsidP="0097414D">
      <w:pPr>
        <w:spacing w:after="0" w:line="240" w:lineRule="auto"/>
      </w:pPr>
      <w:r>
        <w:separator/>
      </w:r>
    </w:p>
  </w:endnote>
  <w:endnote w:type="continuationSeparator" w:id="0">
    <w:p w:rsidR="00826AE9" w:rsidRDefault="00826AE9" w:rsidP="00974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AE9" w:rsidRDefault="00826AE9" w:rsidP="0097414D">
      <w:pPr>
        <w:spacing w:after="0" w:line="240" w:lineRule="auto"/>
      </w:pPr>
      <w:r>
        <w:separator/>
      </w:r>
    </w:p>
  </w:footnote>
  <w:footnote w:type="continuationSeparator" w:id="0">
    <w:p w:rsidR="00826AE9" w:rsidRDefault="00826AE9" w:rsidP="00974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610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46B09" w:rsidRDefault="00646B09">
        <w:pPr>
          <w:pStyle w:val="a7"/>
          <w:jc w:val="right"/>
        </w:pPr>
        <w:r w:rsidRPr="001A6E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A6E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A6E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6E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A6E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46B09" w:rsidRDefault="00646B0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E852D5E"/>
    <w:multiLevelType w:val="hybridMultilevel"/>
    <w:tmpl w:val="5DA881A4"/>
    <w:lvl w:ilvl="0" w:tplc="9D3465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10C"/>
    <w:rsid w:val="0000332A"/>
    <w:rsid w:val="000300B9"/>
    <w:rsid w:val="00036E94"/>
    <w:rsid w:val="00052C04"/>
    <w:rsid w:val="00061E90"/>
    <w:rsid w:val="000623BC"/>
    <w:rsid w:val="0006524B"/>
    <w:rsid w:val="00065853"/>
    <w:rsid w:val="000673E3"/>
    <w:rsid w:val="00073198"/>
    <w:rsid w:val="000773B6"/>
    <w:rsid w:val="0008452C"/>
    <w:rsid w:val="000901C1"/>
    <w:rsid w:val="000969DE"/>
    <w:rsid w:val="000B6678"/>
    <w:rsid w:val="000E2E58"/>
    <w:rsid w:val="000E44AC"/>
    <w:rsid w:val="000E7BBA"/>
    <w:rsid w:val="000F6EE0"/>
    <w:rsid w:val="00100153"/>
    <w:rsid w:val="001052EA"/>
    <w:rsid w:val="00105FF5"/>
    <w:rsid w:val="00115A64"/>
    <w:rsid w:val="00124D6E"/>
    <w:rsid w:val="001261AF"/>
    <w:rsid w:val="00130583"/>
    <w:rsid w:val="00142395"/>
    <w:rsid w:val="001507F0"/>
    <w:rsid w:val="00160B49"/>
    <w:rsid w:val="00175656"/>
    <w:rsid w:val="00192332"/>
    <w:rsid w:val="001961DB"/>
    <w:rsid w:val="00196F03"/>
    <w:rsid w:val="00197401"/>
    <w:rsid w:val="001A6E6F"/>
    <w:rsid w:val="001D5782"/>
    <w:rsid w:val="001E7206"/>
    <w:rsid w:val="001F213A"/>
    <w:rsid w:val="00200B58"/>
    <w:rsid w:val="0023534F"/>
    <w:rsid w:val="002461E2"/>
    <w:rsid w:val="00254F17"/>
    <w:rsid w:val="00255FA3"/>
    <w:rsid w:val="00265887"/>
    <w:rsid w:val="00266713"/>
    <w:rsid w:val="002A021C"/>
    <w:rsid w:val="002A1B34"/>
    <w:rsid w:val="002A491A"/>
    <w:rsid w:val="002C0841"/>
    <w:rsid w:val="002D5F28"/>
    <w:rsid w:val="002D67C0"/>
    <w:rsid w:val="002D75B9"/>
    <w:rsid w:val="002E5D54"/>
    <w:rsid w:val="002F3533"/>
    <w:rsid w:val="003015FC"/>
    <w:rsid w:val="00301C11"/>
    <w:rsid w:val="00306662"/>
    <w:rsid w:val="00316583"/>
    <w:rsid w:val="00316846"/>
    <w:rsid w:val="00323156"/>
    <w:rsid w:val="00324725"/>
    <w:rsid w:val="00335680"/>
    <w:rsid w:val="00341481"/>
    <w:rsid w:val="00354C32"/>
    <w:rsid w:val="003577B7"/>
    <w:rsid w:val="00362BEF"/>
    <w:rsid w:val="003643E4"/>
    <w:rsid w:val="00381489"/>
    <w:rsid w:val="00384871"/>
    <w:rsid w:val="003935C6"/>
    <w:rsid w:val="003950E3"/>
    <w:rsid w:val="003A110C"/>
    <w:rsid w:val="003A602C"/>
    <w:rsid w:val="003B1007"/>
    <w:rsid w:val="003B1BD8"/>
    <w:rsid w:val="003B2946"/>
    <w:rsid w:val="003C0571"/>
    <w:rsid w:val="003C77FC"/>
    <w:rsid w:val="003D09ED"/>
    <w:rsid w:val="003D3884"/>
    <w:rsid w:val="003E300E"/>
    <w:rsid w:val="003E3258"/>
    <w:rsid w:val="003E5EC6"/>
    <w:rsid w:val="003E70CD"/>
    <w:rsid w:val="003F473A"/>
    <w:rsid w:val="00407E71"/>
    <w:rsid w:val="00415E50"/>
    <w:rsid w:val="00437DCE"/>
    <w:rsid w:val="00444F82"/>
    <w:rsid w:val="00452B02"/>
    <w:rsid w:val="00453A09"/>
    <w:rsid w:val="00472AB6"/>
    <w:rsid w:val="00476076"/>
    <w:rsid w:val="00485191"/>
    <w:rsid w:val="0048625D"/>
    <w:rsid w:val="004D296B"/>
    <w:rsid w:val="004D4FB5"/>
    <w:rsid w:val="004F2CEF"/>
    <w:rsid w:val="004F6D11"/>
    <w:rsid w:val="00501958"/>
    <w:rsid w:val="0050364C"/>
    <w:rsid w:val="00514C1A"/>
    <w:rsid w:val="00520D34"/>
    <w:rsid w:val="00521E4B"/>
    <w:rsid w:val="005367D0"/>
    <w:rsid w:val="005410BF"/>
    <w:rsid w:val="00542EC7"/>
    <w:rsid w:val="0054484A"/>
    <w:rsid w:val="0054515E"/>
    <w:rsid w:val="005459C7"/>
    <w:rsid w:val="00550F20"/>
    <w:rsid w:val="0055496A"/>
    <w:rsid w:val="00556454"/>
    <w:rsid w:val="00566B52"/>
    <w:rsid w:val="005709E8"/>
    <w:rsid w:val="00580439"/>
    <w:rsid w:val="005847CF"/>
    <w:rsid w:val="00586873"/>
    <w:rsid w:val="00590A9D"/>
    <w:rsid w:val="005914BF"/>
    <w:rsid w:val="00595665"/>
    <w:rsid w:val="005B0927"/>
    <w:rsid w:val="005B492A"/>
    <w:rsid w:val="005C5612"/>
    <w:rsid w:val="005D39CF"/>
    <w:rsid w:val="005E0F95"/>
    <w:rsid w:val="005E775B"/>
    <w:rsid w:val="005F16BF"/>
    <w:rsid w:val="005F6BB7"/>
    <w:rsid w:val="00601990"/>
    <w:rsid w:val="006051C7"/>
    <w:rsid w:val="00610608"/>
    <w:rsid w:val="0061299A"/>
    <w:rsid w:val="006204DE"/>
    <w:rsid w:val="00621D8A"/>
    <w:rsid w:val="006232F7"/>
    <w:rsid w:val="0062351F"/>
    <w:rsid w:val="00625B2E"/>
    <w:rsid w:val="00631C3D"/>
    <w:rsid w:val="00646B09"/>
    <w:rsid w:val="006573A5"/>
    <w:rsid w:val="00664BBD"/>
    <w:rsid w:val="00686314"/>
    <w:rsid w:val="00693675"/>
    <w:rsid w:val="006A4B60"/>
    <w:rsid w:val="006A54E6"/>
    <w:rsid w:val="006B214B"/>
    <w:rsid w:val="006C00C6"/>
    <w:rsid w:val="006C0379"/>
    <w:rsid w:val="006C2E1A"/>
    <w:rsid w:val="006D1BA0"/>
    <w:rsid w:val="006D3495"/>
    <w:rsid w:val="006D66D5"/>
    <w:rsid w:val="00705C76"/>
    <w:rsid w:val="00724437"/>
    <w:rsid w:val="00734E6A"/>
    <w:rsid w:val="0073612F"/>
    <w:rsid w:val="0074488A"/>
    <w:rsid w:val="00746CA5"/>
    <w:rsid w:val="007622D0"/>
    <w:rsid w:val="00765800"/>
    <w:rsid w:val="00771A81"/>
    <w:rsid w:val="007737F4"/>
    <w:rsid w:val="00792540"/>
    <w:rsid w:val="00793980"/>
    <w:rsid w:val="007A209C"/>
    <w:rsid w:val="007A2CC1"/>
    <w:rsid w:val="007A309C"/>
    <w:rsid w:val="007B0DAE"/>
    <w:rsid w:val="007B370C"/>
    <w:rsid w:val="007D44E3"/>
    <w:rsid w:val="007E0DA0"/>
    <w:rsid w:val="007E6783"/>
    <w:rsid w:val="00815923"/>
    <w:rsid w:val="00820F20"/>
    <w:rsid w:val="00822925"/>
    <w:rsid w:val="00823EEB"/>
    <w:rsid w:val="00826AE9"/>
    <w:rsid w:val="0084034E"/>
    <w:rsid w:val="008461EC"/>
    <w:rsid w:val="00847AD0"/>
    <w:rsid w:val="00855023"/>
    <w:rsid w:val="00872603"/>
    <w:rsid w:val="00897551"/>
    <w:rsid w:val="008A1D24"/>
    <w:rsid w:val="008B3ED0"/>
    <w:rsid w:val="008B70F1"/>
    <w:rsid w:val="008C6E08"/>
    <w:rsid w:val="008D251F"/>
    <w:rsid w:val="008D378A"/>
    <w:rsid w:val="008E2228"/>
    <w:rsid w:val="008E2AA4"/>
    <w:rsid w:val="0090735F"/>
    <w:rsid w:val="00907430"/>
    <w:rsid w:val="00926C85"/>
    <w:rsid w:val="00935A9C"/>
    <w:rsid w:val="009449A8"/>
    <w:rsid w:val="009461CB"/>
    <w:rsid w:val="009579B2"/>
    <w:rsid w:val="00962BBB"/>
    <w:rsid w:val="009638E5"/>
    <w:rsid w:val="0097414D"/>
    <w:rsid w:val="00974783"/>
    <w:rsid w:val="0097531C"/>
    <w:rsid w:val="00983780"/>
    <w:rsid w:val="00990067"/>
    <w:rsid w:val="00993714"/>
    <w:rsid w:val="0099546A"/>
    <w:rsid w:val="009B281E"/>
    <w:rsid w:val="009B32B8"/>
    <w:rsid w:val="009C4139"/>
    <w:rsid w:val="009F1B53"/>
    <w:rsid w:val="00A022CE"/>
    <w:rsid w:val="00A0527E"/>
    <w:rsid w:val="00A15966"/>
    <w:rsid w:val="00A25EDA"/>
    <w:rsid w:val="00A376D1"/>
    <w:rsid w:val="00A60A53"/>
    <w:rsid w:val="00A75F69"/>
    <w:rsid w:val="00AA1070"/>
    <w:rsid w:val="00AA18D8"/>
    <w:rsid w:val="00AA28CA"/>
    <w:rsid w:val="00AA3C34"/>
    <w:rsid w:val="00AC5B54"/>
    <w:rsid w:val="00AD0DE2"/>
    <w:rsid w:val="00AD61CB"/>
    <w:rsid w:val="00AE5013"/>
    <w:rsid w:val="00B00FAA"/>
    <w:rsid w:val="00B269D8"/>
    <w:rsid w:val="00B26D7A"/>
    <w:rsid w:val="00B32FEF"/>
    <w:rsid w:val="00B332F8"/>
    <w:rsid w:val="00B3618D"/>
    <w:rsid w:val="00B36E69"/>
    <w:rsid w:val="00B42EF7"/>
    <w:rsid w:val="00B44C84"/>
    <w:rsid w:val="00B47700"/>
    <w:rsid w:val="00B74F22"/>
    <w:rsid w:val="00B9221E"/>
    <w:rsid w:val="00B95015"/>
    <w:rsid w:val="00BA330B"/>
    <w:rsid w:val="00BC1C58"/>
    <w:rsid w:val="00BD0991"/>
    <w:rsid w:val="00BE0FEF"/>
    <w:rsid w:val="00BE166D"/>
    <w:rsid w:val="00BE42F7"/>
    <w:rsid w:val="00BF6E18"/>
    <w:rsid w:val="00C026CF"/>
    <w:rsid w:val="00C026F9"/>
    <w:rsid w:val="00C05F89"/>
    <w:rsid w:val="00C07DC9"/>
    <w:rsid w:val="00C2584B"/>
    <w:rsid w:val="00C32F9C"/>
    <w:rsid w:val="00C35B71"/>
    <w:rsid w:val="00C42FC6"/>
    <w:rsid w:val="00C47C69"/>
    <w:rsid w:val="00C635AD"/>
    <w:rsid w:val="00C666CB"/>
    <w:rsid w:val="00C71589"/>
    <w:rsid w:val="00C92BB3"/>
    <w:rsid w:val="00C956AC"/>
    <w:rsid w:val="00CA072B"/>
    <w:rsid w:val="00CA0B75"/>
    <w:rsid w:val="00CA3636"/>
    <w:rsid w:val="00CB37A0"/>
    <w:rsid w:val="00CB44C5"/>
    <w:rsid w:val="00CC272D"/>
    <w:rsid w:val="00CC352C"/>
    <w:rsid w:val="00CD66F8"/>
    <w:rsid w:val="00CD68A4"/>
    <w:rsid w:val="00CF0766"/>
    <w:rsid w:val="00CF6802"/>
    <w:rsid w:val="00D02ACE"/>
    <w:rsid w:val="00D068B9"/>
    <w:rsid w:val="00D12B2B"/>
    <w:rsid w:val="00D215EA"/>
    <w:rsid w:val="00D36675"/>
    <w:rsid w:val="00D452ED"/>
    <w:rsid w:val="00D508C2"/>
    <w:rsid w:val="00D56484"/>
    <w:rsid w:val="00D775E2"/>
    <w:rsid w:val="00D80FFE"/>
    <w:rsid w:val="00D92017"/>
    <w:rsid w:val="00DA0A1B"/>
    <w:rsid w:val="00DB3AC4"/>
    <w:rsid w:val="00DC57B3"/>
    <w:rsid w:val="00DD5BB0"/>
    <w:rsid w:val="00DF19D2"/>
    <w:rsid w:val="00DF4991"/>
    <w:rsid w:val="00DF7E55"/>
    <w:rsid w:val="00E006DC"/>
    <w:rsid w:val="00E146DA"/>
    <w:rsid w:val="00E17DEF"/>
    <w:rsid w:val="00E20CD4"/>
    <w:rsid w:val="00E306FC"/>
    <w:rsid w:val="00E34D44"/>
    <w:rsid w:val="00E426B9"/>
    <w:rsid w:val="00E51355"/>
    <w:rsid w:val="00E626C9"/>
    <w:rsid w:val="00E6491F"/>
    <w:rsid w:val="00E64CE7"/>
    <w:rsid w:val="00E66BC6"/>
    <w:rsid w:val="00E75634"/>
    <w:rsid w:val="00E87A31"/>
    <w:rsid w:val="00EA0856"/>
    <w:rsid w:val="00EA24C8"/>
    <w:rsid w:val="00EB2DA5"/>
    <w:rsid w:val="00EB6823"/>
    <w:rsid w:val="00EB727C"/>
    <w:rsid w:val="00EC4917"/>
    <w:rsid w:val="00EC6CB1"/>
    <w:rsid w:val="00ED73BE"/>
    <w:rsid w:val="00ED77CC"/>
    <w:rsid w:val="00EF3559"/>
    <w:rsid w:val="00F074C9"/>
    <w:rsid w:val="00F102D3"/>
    <w:rsid w:val="00F13D6F"/>
    <w:rsid w:val="00F14B08"/>
    <w:rsid w:val="00F3027A"/>
    <w:rsid w:val="00F30C50"/>
    <w:rsid w:val="00F46816"/>
    <w:rsid w:val="00F507B2"/>
    <w:rsid w:val="00F5330D"/>
    <w:rsid w:val="00F63545"/>
    <w:rsid w:val="00F64BC7"/>
    <w:rsid w:val="00F6766E"/>
    <w:rsid w:val="00F701DD"/>
    <w:rsid w:val="00F72631"/>
    <w:rsid w:val="00F75C36"/>
    <w:rsid w:val="00F7679F"/>
    <w:rsid w:val="00FA17FA"/>
    <w:rsid w:val="00FA668F"/>
    <w:rsid w:val="00FA720D"/>
    <w:rsid w:val="00FB1645"/>
    <w:rsid w:val="00FB2C00"/>
    <w:rsid w:val="00FB6B14"/>
    <w:rsid w:val="00FC06AF"/>
    <w:rsid w:val="00FD478E"/>
    <w:rsid w:val="00FE5373"/>
    <w:rsid w:val="00FE6091"/>
    <w:rsid w:val="00FF2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11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449A8"/>
    <w:rPr>
      <w:color w:val="0000FF"/>
      <w:u w:val="single"/>
    </w:rPr>
  </w:style>
  <w:style w:type="paragraph" w:styleId="a5">
    <w:name w:val="Balloon Text"/>
    <w:basedOn w:val="a"/>
    <w:link w:val="a6"/>
    <w:uiPriority w:val="99"/>
    <w:unhideWhenUsed/>
    <w:rsid w:val="0030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3015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74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14D"/>
  </w:style>
  <w:style w:type="paragraph" w:styleId="a9">
    <w:name w:val="footer"/>
    <w:basedOn w:val="a"/>
    <w:link w:val="aa"/>
    <w:uiPriority w:val="99"/>
    <w:unhideWhenUsed/>
    <w:rsid w:val="00974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14D"/>
  </w:style>
  <w:style w:type="paragraph" w:styleId="ab">
    <w:name w:val="List Paragraph"/>
    <w:basedOn w:val="a"/>
    <w:uiPriority w:val="34"/>
    <w:qFormat/>
    <w:rsid w:val="00453A09"/>
    <w:pPr>
      <w:ind w:left="720"/>
      <w:contextualSpacing/>
    </w:pPr>
  </w:style>
  <w:style w:type="paragraph" w:customStyle="1" w:styleId="1">
    <w:name w:val="Обычный1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c">
    <w:name w:val="endnote text"/>
    <w:basedOn w:val="a"/>
    <w:link w:val="ad"/>
    <w:rsid w:val="00FF2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FF25C0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page number"/>
    <w:basedOn w:val="a0"/>
    <w:rsid w:val="00FF25C0"/>
  </w:style>
  <w:style w:type="paragraph" w:styleId="af">
    <w:name w:val="Normal (Web)"/>
    <w:basedOn w:val="a"/>
    <w:unhideWhenUsed/>
    <w:rsid w:val="00FF25C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Заголовок таблицы"/>
    <w:basedOn w:val="a"/>
    <w:rsid w:val="00FF25C0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">
    <w:name w:val="Обычный2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3">
    <w:name w:val="Обычный3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4">
    <w:name w:val="Обычный4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5">
    <w:name w:val="Обычный5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6">
    <w:name w:val="Обычный6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7">
    <w:name w:val="Обычный7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8">
    <w:name w:val="Обычный8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9">
    <w:name w:val="Обычный9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10">
    <w:name w:val="Обычный10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11">
    <w:name w:val="Обычный11"/>
    <w:rsid w:val="00FF25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af1">
    <w:name w:val="FollowedHyperlink"/>
    <w:basedOn w:val="a0"/>
    <w:uiPriority w:val="99"/>
    <w:semiHidden/>
    <w:unhideWhenUsed/>
    <w:rsid w:val="00FE5373"/>
    <w:rPr>
      <w:color w:val="800080"/>
      <w:u w:val="single"/>
    </w:rPr>
  </w:style>
  <w:style w:type="paragraph" w:customStyle="1" w:styleId="font5">
    <w:name w:val="font5"/>
    <w:basedOn w:val="a"/>
    <w:rsid w:val="00FE5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E5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E5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FE5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FE5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E53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E5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E53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E53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E53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E53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46B0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11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449A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F547391B70A64C72D4958AEECD08CEBE530664ABA8A1316E0F9DB64A6529A1E8C539933CFEBF688B7584EECF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C7878-A5A4-4B54-9A63-7EDED779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14</Pages>
  <Words>3219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Найденко Алексей Алексеевич</dc:creator>
  <cp:lastModifiedBy>SAZherebcova</cp:lastModifiedBy>
  <cp:revision>167</cp:revision>
  <cp:lastPrinted>2020-12-24T11:33:00Z</cp:lastPrinted>
  <dcterms:created xsi:type="dcterms:W3CDTF">2015-02-04T10:58:00Z</dcterms:created>
  <dcterms:modified xsi:type="dcterms:W3CDTF">2020-12-30T05:51:00Z</dcterms:modified>
</cp:coreProperties>
</file>