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690C" w:rsidRDefault="00C91BE5" w:rsidP="0087690C">
      <w:pPr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C91BE5" w:rsidRDefault="00C91BE5" w:rsidP="0087690C">
      <w:pPr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C91BE5" w:rsidRDefault="00C91BE5" w:rsidP="0087690C">
      <w:pPr>
        <w:jc w:val="center"/>
        <w:rPr>
          <w:sz w:val="28"/>
          <w:szCs w:val="28"/>
        </w:rPr>
      </w:pPr>
    </w:p>
    <w:p w:rsidR="00C91BE5" w:rsidRDefault="00C91BE5" w:rsidP="0087690C">
      <w:pPr>
        <w:jc w:val="center"/>
        <w:rPr>
          <w:sz w:val="28"/>
          <w:szCs w:val="28"/>
        </w:rPr>
      </w:pPr>
    </w:p>
    <w:p w:rsidR="00C91BE5" w:rsidRDefault="00C91BE5" w:rsidP="00C91BE5">
      <w:pPr>
        <w:rPr>
          <w:sz w:val="28"/>
          <w:szCs w:val="28"/>
        </w:rPr>
      </w:pPr>
      <w:r>
        <w:rPr>
          <w:sz w:val="28"/>
          <w:szCs w:val="28"/>
        </w:rPr>
        <w:t>от 29 апреля 2022 года № 287-п</w:t>
      </w:r>
    </w:p>
    <w:p w:rsidR="0087690C" w:rsidRDefault="0087690C" w:rsidP="0087690C">
      <w:pPr>
        <w:jc w:val="center"/>
        <w:rPr>
          <w:sz w:val="28"/>
          <w:szCs w:val="28"/>
        </w:rPr>
      </w:pPr>
    </w:p>
    <w:p w:rsidR="0087690C" w:rsidRDefault="0087690C" w:rsidP="0087690C">
      <w:pPr>
        <w:jc w:val="center"/>
        <w:rPr>
          <w:sz w:val="28"/>
          <w:szCs w:val="28"/>
        </w:rPr>
      </w:pPr>
    </w:p>
    <w:p w:rsidR="0087690C" w:rsidRDefault="0087690C" w:rsidP="0087690C">
      <w:pPr>
        <w:jc w:val="center"/>
        <w:rPr>
          <w:sz w:val="28"/>
          <w:szCs w:val="28"/>
        </w:rPr>
      </w:pPr>
    </w:p>
    <w:p w:rsidR="0087690C" w:rsidRDefault="0087690C" w:rsidP="0087690C">
      <w:pPr>
        <w:jc w:val="center"/>
        <w:rPr>
          <w:sz w:val="28"/>
          <w:szCs w:val="28"/>
        </w:rPr>
      </w:pPr>
    </w:p>
    <w:p w:rsidR="00D618A6" w:rsidRPr="00D618A6" w:rsidRDefault="00480056" w:rsidP="0087690C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rect id="_x0000_s1045" style="position:absolute;left:0;text-align:left;margin-left:449.65pt;margin-top:-35.95pt;width:23.6pt;height:32.85pt;z-index:251671552" strokecolor="white [3212]"/>
        </w:pict>
      </w:r>
      <w:r w:rsidR="00D618A6" w:rsidRPr="00D618A6">
        <w:rPr>
          <w:sz w:val="28"/>
          <w:szCs w:val="28"/>
        </w:rPr>
        <w:t>О внесении изменений в некоторые муниципальные правовые акты</w:t>
      </w:r>
    </w:p>
    <w:p w:rsidR="00D618A6" w:rsidRPr="00D618A6" w:rsidRDefault="00D618A6" w:rsidP="0087690C">
      <w:pPr>
        <w:autoSpaceDE w:val="0"/>
        <w:jc w:val="center"/>
      </w:pPr>
      <w:r w:rsidRPr="00D618A6">
        <w:rPr>
          <w:sz w:val="28"/>
          <w:szCs w:val="28"/>
        </w:rPr>
        <w:t>города Омска</w:t>
      </w:r>
    </w:p>
    <w:p w:rsidR="00D618A6" w:rsidRDefault="00D618A6" w:rsidP="00D618A6">
      <w:pPr>
        <w:jc w:val="center"/>
        <w:rPr>
          <w:rFonts w:ascii="Arial" w:hAnsi="Arial" w:cs="Arial"/>
          <w:sz w:val="28"/>
          <w:szCs w:val="28"/>
        </w:rPr>
      </w:pPr>
    </w:p>
    <w:p w:rsidR="0087690C" w:rsidRPr="00D618A6" w:rsidRDefault="0087690C" w:rsidP="00D618A6">
      <w:pPr>
        <w:jc w:val="center"/>
        <w:rPr>
          <w:rFonts w:ascii="Arial" w:hAnsi="Arial" w:cs="Arial"/>
          <w:sz w:val="28"/>
          <w:szCs w:val="28"/>
        </w:rPr>
      </w:pPr>
    </w:p>
    <w:p w:rsidR="00D618A6" w:rsidRPr="00B32543" w:rsidRDefault="00D618A6" w:rsidP="0087690C">
      <w:pPr>
        <w:autoSpaceDE w:val="0"/>
        <w:ind w:firstLine="709"/>
        <w:jc w:val="both"/>
      </w:pPr>
      <w:r w:rsidRPr="00B32543">
        <w:rPr>
          <w:sz w:val="28"/>
          <w:szCs w:val="28"/>
        </w:rPr>
        <w:t xml:space="preserve">Руководствуясь Федеральным </w:t>
      </w:r>
      <w:hyperlink r:id="rId8" w:history="1">
        <w:r w:rsidRPr="00B32543">
          <w:rPr>
            <w:rStyle w:val="a4"/>
            <w:color w:val="auto"/>
            <w:sz w:val="28"/>
            <w:szCs w:val="28"/>
            <w:u w:val="none"/>
          </w:rPr>
          <w:t>законом</w:t>
        </w:r>
      </w:hyperlink>
      <w:r w:rsidRPr="00B32543">
        <w:rPr>
          <w:sz w:val="28"/>
          <w:szCs w:val="28"/>
        </w:rPr>
        <w:t xml:space="preserve"> «Об общих принципах организации местного самоуправления в Российской Федерации», Градостроительным </w:t>
      </w:r>
      <w:hyperlink r:id="rId9" w:history="1">
        <w:r w:rsidRPr="00B32543">
          <w:rPr>
            <w:rStyle w:val="a4"/>
            <w:color w:val="auto"/>
            <w:sz w:val="28"/>
            <w:szCs w:val="28"/>
            <w:u w:val="none"/>
          </w:rPr>
          <w:t>кодексом</w:t>
        </w:r>
      </w:hyperlink>
      <w:r w:rsidRPr="00B32543">
        <w:rPr>
          <w:sz w:val="28"/>
          <w:szCs w:val="28"/>
        </w:rPr>
        <w:t xml:space="preserve"> Российской Федерации, </w:t>
      </w:r>
      <w:hyperlink r:id="rId10" w:history="1">
        <w:r w:rsidRPr="00B32543">
          <w:rPr>
            <w:rStyle w:val="a4"/>
            <w:color w:val="auto"/>
            <w:sz w:val="28"/>
            <w:szCs w:val="28"/>
            <w:u w:val="none"/>
          </w:rPr>
          <w:t>Уставом</w:t>
        </w:r>
      </w:hyperlink>
      <w:r w:rsidRPr="00B32543">
        <w:rPr>
          <w:sz w:val="28"/>
          <w:szCs w:val="28"/>
        </w:rPr>
        <w:t xml:space="preserve"> города Омска, </w:t>
      </w:r>
      <w:hyperlink r:id="rId11" w:history="1">
        <w:r w:rsidRPr="00B32543">
          <w:rPr>
            <w:rStyle w:val="a4"/>
            <w:color w:val="auto"/>
            <w:sz w:val="28"/>
            <w:szCs w:val="28"/>
            <w:u w:val="none"/>
          </w:rPr>
          <w:t>Решением</w:t>
        </w:r>
      </w:hyperlink>
      <w:r w:rsidRPr="00B32543">
        <w:rPr>
          <w:sz w:val="28"/>
          <w:szCs w:val="28"/>
        </w:rPr>
        <w:t xml:space="preserve"> Омского городского Совета от 10 декабря 2008 года № 201</w:t>
      </w:r>
      <w:r w:rsidR="00C91BE5">
        <w:rPr>
          <w:sz w:val="28"/>
          <w:szCs w:val="28"/>
        </w:rPr>
        <w:t xml:space="preserve"> </w:t>
      </w:r>
      <w:r w:rsidRPr="00B32543">
        <w:rPr>
          <w:sz w:val="28"/>
          <w:szCs w:val="28"/>
        </w:rPr>
        <w:t>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D618A6" w:rsidRPr="00B32543" w:rsidRDefault="00D618A6" w:rsidP="0087690C">
      <w:pPr>
        <w:autoSpaceDE w:val="0"/>
        <w:ind w:firstLine="709"/>
        <w:jc w:val="both"/>
      </w:pPr>
      <w:r w:rsidRPr="00B32543">
        <w:rPr>
          <w:sz w:val="28"/>
          <w:szCs w:val="28"/>
        </w:rPr>
        <w:t xml:space="preserve">1. Внести в постановление Администрации города Омска от 10 сентября 2010 года № 805-п «Об утверждении </w:t>
      </w:r>
      <w:proofErr w:type="gramStart"/>
      <w:r w:rsidRPr="00B32543">
        <w:rPr>
          <w:sz w:val="28"/>
          <w:szCs w:val="28"/>
        </w:rPr>
        <w:t>проектов планировки левобережной части территории муниципального образования городской округ</w:t>
      </w:r>
      <w:proofErr w:type="gramEnd"/>
      <w:r w:rsidRPr="00B32543">
        <w:rPr>
          <w:sz w:val="28"/>
          <w:szCs w:val="28"/>
        </w:rPr>
        <w:t xml:space="preserve"> город Омск Омской области» следующие изменения:</w:t>
      </w:r>
    </w:p>
    <w:p w:rsidR="00D618A6" w:rsidRPr="00B32543" w:rsidRDefault="00D618A6" w:rsidP="0087690C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B32543">
        <w:rPr>
          <w:sz w:val="28"/>
          <w:szCs w:val="28"/>
        </w:rPr>
        <w:t>1) подпункт 2 пункта 1 после абзаца четвертого дополнить абзацем следующего содержания:</w:t>
      </w:r>
    </w:p>
    <w:p w:rsidR="00D618A6" w:rsidRPr="00B32543" w:rsidRDefault="00D618A6" w:rsidP="0087690C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B32543">
        <w:rPr>
          <w:sz w:val="28"/>
          <w:szCs w:val="28"/>
        </w:rPr>
        <w:t>«-</w:t>
      </w:r>
      <w:r w:rsidR="0087690C" w:rsidRPr="00B32543">
        <w:rPr>
          <w:sz w:val="28"/>
          <w:szCs w:val="28"/>
        </w:rPr>
        <w:t> </w:t>
      </w:r>
      <w:r w:rsidRPr="00B32543">
        <w:rPr>
          <w:sz w:val="28"/>
          <w:szCs w:val="28"/>
        </w:rPr>
        <w:t xml:space="preserve">положение об очередности планируемого развития территории элемента планировочной </w:t>
      </w:r>
      <w:r w:rsidRPr="00B32543">
        <w:rPr>
          <w:rFonts w:eastAsia="Arial"/>
          <w:sz w:val="28"/>
          <w:szCs w:val="28"/>
          <w:lang w:eastAsia="ar-SA"/>
        </w:rPr>
        <w:t>структуры № 14 планировочного района I</w:t>
      </w:r>
      <w:r w:rsidRPr="00B32543">
        <w:rPr>
          <w:rFonts w:eastAsia="Arial"/>
          <w:sz w:val="28"/>
          <w:szCs w:val="28"/>
          <w:lang w:val="en-US" w:eastAsia="ar-SA"/>
        </w:rPr>
        <w:t>V</w:t>
      </w:r>
      <w:r w:rsidRPr="00B32543">
        <w:rPr>
          <w:rFonts w:eastAsia="Arial"/>
          <w:sz w:val="28"/>
          <w:szCs w:val="28"/>
          <w:lang w:eastAsia="ar-SA"/>
        </w:rPr>
        <w:t xml:space="preserve"> проекта планировки территории, расположенной в границах: </w:t>
      </w:r>
      <w:r w:rsidRPr="00B32543">
        <w:rPr>
          <w:sz w:val="28"/>
          <w:szCs w:val="28"/>
          <w:lang w:eastAsia="ru-RU"/>
        </w:rPr>
        <w:t>улица Лукашевича – улица Волгоградская – улица Конева – левый берег реки Иртыш в Кировском административном округе города Омска</w:t>
      </w:r>
      <w:r w:rsidRPr="00B32543">
        <w:rPr>
          <w:sz w:val="28"/>
          <w:szCs w:val="28"/>
        </w:rPr>
        <w:t>, согласно приложению №</w:t>
      </w:r>
      <w:r w:rsidR="00900ECD" w:rsidRPr="00B32543">
        <w:rPr>
          <w:sz w:val="28"/>
          <w:szCs w:val="28"/>
        </w:rPr>
        <w:t> </w:t>
      </w:r>
      <w:r w:rsidRPr="00B32543">
        <w:rPr>
          <w:sz w:val="28"/>
          <w:szCs w:val="28"/>
        </w:rPr>
        <w:t>3.3</w:t>
      </w:r>
      <w:r w:rsidR="00C91BE5">
        <w:rPr>
          <w:sz w:val="28"/>
          <w:szCs w:val="28"/>
        </w:rPr>
        <w:t xml:space="preserve"> </w:t>
      </w:r>
      <w:r w:rsidRPr="00B32543">
        <w:rPr>
          <w:sz w:val="28"/>
          <w:szCs w:val="28"/>
        </w:rPr>
        <w:t>к настоящему постановлению</w:t>
      </w:r>
      <w:proofErr w:type="gramStart"/>
      <w:r w:rsidRPr="00B32543">
        <w:rPr>
          <w:sz w:val="28"/>
          <w:szCs w:val="28"/>
        </w:rPr>
        <w:t>;»</w:t>
      </w:r>
      <w:proofErr w:type="gramEnd"/>
      <w:r w:rsidRPr="00B32543">
        <w:rPr>
          <w:sz w:val="28"/>
          <w:szCs w:val="28"/>
        </w:rPr>
        <w:t>;</w:t>
      </w:r>
    </w:p>
    <w:p w:rsidR="00D618A6" w:rsidRPr="00B32543" w:rsidRDefault="00D618A6" w:rsidP="0087690C">
      <w:pPr>
        <w:ind w:firstLine="709"/>
        <w:jc w:val="both"/>
        <w:rPr>
          <w:sz w:val="28"/>
          <w:szCs w:val="28"/>
          <w:lang w:eastAsia="ru-RU"/>
        </w:rPr>
      </w:pPr>
      <w:r w:rsidRPr="00B32543">
        <w:rPr>
          <w:sz w:val="28"/>
          <w:szCs w:val="28"/>
        </w:rPr>
        <w:t>2)</w:t>
      </w:r>
      <w:r w:rsidR="0087690C" w:rsidRPr="00B32543">
        <w:rPr>
          <w:sz w:val="28"/>
          <w:szCs w:val="28"/>
        </w:rPr>
        <w:t> </w:t>
      </w:r>
      <w:r w:rsidRPr="00B32543">
        <w:rPr>
          <w:sz w:val="28"/>
          <w:szCs w:val="28"/>
          <w:lang w:eastAsia="ru-RU"/>
        </w:rPr>
        <w:t>дополнить</w:t>
      </w:r>
      <w:r w:rsidR="00C91BE5">
        <w:rPr>
          <w:sz w:val="28"/>
          <w:szCs w:val="28"/>
          <w:lang w:eastAsia="ru-RU"/>
        </w:rPr>
        <w:t xml:space="preserve"> </w:t>
      </w:r>
      <w:r w:rsidRPr="00B32543">
        <w:rPr>
          <w:sz w:val="28"/>
          <w:szCs w:val="28"/>
          <w:lang w:eastAsia="ru-RU"/>
        </w:rPr>
        <w:t>приложением №</w:t>
      </w:r>
      <w:r w:rsidR="0072088B">
        <w:rPr>
          <w:sz w:val="28"/>
          <w:szCs w:val="28"/>
          <w:lang w:eastAsia="ru-RU"/>
        </w:rPr>
        <w:t> </w:t>
      </w:r>
      <w:r w:rsidRPr="00B32543">
        <w:rPr>
          <w:sz w:val="28"/>
          <w:szCs w:val="28"/>
          <w:lang w:eastAsia="ru-RU"/>
        </w:rPr>
        <w:t>3.3 «</w:t>
      </w:r>
      <w:r w:rsidRPr="00B32543">
        <w:rPr>
          <w:sz w:val="28"/>
          <w:szCs w:val="28"/>
        </w:rPr>
        <w:t xml:space="preserve">Положение об очередности планируемого развития территории элемента планировочной </w:t>
      </w:r>
      <w:r w:rsidRPr="00B32543">
        <w:rPr>
          <w:rFonts w:eastAsia="Arial"/>
          <w:sz w:val="28"/>
          <w:szCs w:val="28"/>
          <w:lang w:eastAsia="ar-SA"/>
        </w:rPr>
        <w:t>структуры № 14 планировочного района I</w:t>
      </w:r>
      <w:r w:rsidRPr="00B32543">
        <w:rPr>
          <w:rFonts w:eastAsia="Arial"/>
          <w:sz w:val="28"/>
          <w:szCs w:val="28"/>
          <w:lang w:val="en-US" w:eastAsia="ar-SA"/>
        </w:rPr>
        <w:t>V</w:t>
      </w:r>
      <w:r w:rsidRPr="00B32543">
        <w:rPr>
          <w:rFonts w:eastAsia="Arial"/>
          <w:sz w:val="28"/>
          <w:szCs w:val="28"/>
          <w:lang w:eastAsia="ar-SA"/>
        </w:rPr>
        <w:t xml:space="preserve"> проекта планировки территории</w:t>
      </w:r>
      <w:r w:rsidRPr="00B32543">
        <w:rPr>
          <w:sz w:val="28"/>
          <w:szCs w:val="28"/>
        </w:rPr>
        <w:t>, расположенной</w:t>
      </w:r>
      <w:r w:rsidR="00C91BE5">
        <w:rPr>
          <w:sz w:val="28"/>
          <w:szCs w:val="28"/>
        </w:rPr>
        <w:t xml:space="preserve"> </w:t>
      </w:r>
      <w:r w:rsidRPr="00B32543">
        <w:rPr>
          <w:sz w:val="28"/>
          <w:szCs w:val="28"/>
        </w:rPr>
        <w:t xml:space="preserve">в границах: </w:t>
      </w:r>
      <w:r w:rsidRPr="00B32543">
        <w:rPr>
          <w:sz w:val="28"/>
          <w:szCs w:val="28"/>
          <w:lang w:eastAsia="ru-RU"/>
        </w:rPr>
        <w:t>улица Лукашевича – улица Волгоградская – улица Конева – левый берег реки Иртыш в Кировском административном округе города Омска» согласно приложению № 1 к настоящему постановлению;</w:t>
      </w:r>
    </w:p>
    <w:p w:rsidR="00D618A6" w:rsidRPr="00B32543" w:rsidRDefault="00D618A6" w:rsidP="0087690C">
      <w:pPr>
        <w:tabs>
          <w:tab w:val="left" w:pos="0"/>
        </w:tabs>
        <w:ind w:firstLine="709"/>
        <w:jc w:val="both"/>
      </w:pPr>
      <w:r w:rsidRPr="00B32543">
        <w:rPr>
          <w:sz w:val="28"/>
          <w:szCs w:val="28"/>
        </w:rPr>
        <w:t>3) в приложении № 4 «</w:t>
      </w:r>
      <w:r w:rsidRPr="00B32543">
        <w:rPr>
          <w:sz w:val="28"/>
          <w:szCs w:val="28"/>
          <w:lang w:eastAsia="ru-RU"/>
        </w:rPr>
        <w:t>Чертеж планировки территории, расположенной</w:t>
      </w:r>
      <w:r w:rsidR="00C91BE5">
        <w:rPr>
          <w:sz w:val="28"/>
          <w:szCs w:val="28"/>
          <w:lang w:eastAsia="ru-RU"/>
        </w:rPr>
        <w:t xml:space="preserve"> </w:t>
      </w:r>
      <w:r w:rsidRPr="00B32543">
        <w:rPr>
          <w:sz w:val="28"/>
          <w:szCs w:val="28"/>
          <w:lang w:eastAsia="ru-RU"/>
        </w:rPr>
        <w:t xml:space="preserve">в границах: улица Лукашевича – улица Волгоградская – улица Конева – левый </w:t>
      </w:r>
      <w:r w:rsidRPr="00B32543">
        <w:rPr>
          <w:sz w:val="28"/>
          <w:szCs w:val="28"/>
          <w:lang w:eastAsia="ru-RU"/>
        </w:rPr>
        <w:lastRenderedPageBreak/>
        <w:t xml:space="preserve">берег реки Иртыш </w:t>
      </w:r>
      <w:proofErr w:type="gramStart"/>
      <w:r w:rsidRPr="00B32543">
        <w:rPr>
          <w:sz w:val="28"/>
          <w:szCs w:val="28"/>
          <w:lang w:eastAsia="ru-RU"/>
        </w:rPr>
        <w:t>в</w:t>
      </w:r>
      <w:proofErr w:type="gramEnd"/>
      <w:r w:rsidRPr="00B32543">
        <w:rPr>
          <w:sz w:val="28"/>
          <w:szCs w:val="28"/>
          <w:lang w:eastAsia="ru-RU"/>
        </w:rPr>
        <w:t xml:space="preserve"> </w:t>
      </w:r>
      <w:proofErr w:type="gramStart"/>
      <w:r w:rsidRPr="00B32543">
        <w:rPr>
          <w:sz w:val="28"/>
          <w:szCs w:val="28"/>
          <w:lang w:eastAsia="ru-RU"/>
        </w:rPr>
        <w:t>Кировском</w:t>
      </w:r>
      <w:proofErr w:type="gramEnd"/>
      <w:r w:rsidRPr="00B32543">
        <w:rPr>
          <w:sz w:val="28"/>
          <w:szCs w:val="28"/>
          <w:lang w:eastAsia="ru-RU"/>
        </w:rPr>
        <w:t xml:space="preserve"> административном округе города Омска</w:t>
      </w:r>
      <w:r w:rsidRPr="00B32543">
        <w:rPr>
          <w:sz w:val="28"/>
          <w:szCs w:val="28"/>
        </w:rPr>
        <w:t xml:space="preserve">» элемент планировочной структуры № 14 планировочного района </w:t>
      </w:r>
      <w:r w:rsidRPr="00B32543">
        <w:rPr>
          <w:sz w:val="28"/>
          <w:szCs w:val="28"/>
          <w:lang w:val="en-US"/>
        </w:rPr>
        <w:t>IV</w:t>
      </w:r>
      <w:r w:rsidRPr="00B32543">
        <w:rPr>
          <w:sz w:val="28"/>
          <w:szCs w:val="28"/>
        </w:rPr>
        <w:t xml:space="preserve"> изложить в новой редакции согласно приложению № 2 </w:t>
      </w:r>
      <w:r w:rsidRPr="00B32543">
        <w:rPr>
          <w:sz w:val="28"/>
          <w:szCs w:val="28"/>
          <w:lang w:eastAsia="ru-RU"/>
        </w:rPr>
        <w:t>к настоящему постановлению.</w:t>
      </w:r>
    </w:p>
    <w:p w:rsidR="00D618A6" w:rsidRPr="00B32543" w:rsidRDefault="00D618A6" w:rsidP="0087690C">
      <w:pPr>
        <w:ind w:firstLine="709"/>
        <w:jc w:val="both"/>
        <w:rPr>
          <w:sz w:val="28"/>
          <w:szCs w:val="28"/>
          <w:lang w:eastAsia="ru-RU"/>
        </w:rPr>
      </w:pPr>
      <w:r w:rsidRPr="00B32543">
        <w:rPr>
          <w:sz w:val="28"/>
        </w:rPr>
        <w:t>2.</w:t>
      </w:r>
      <w:r w:rsidR="0087690C" w:rsidRPr="00B32543">
        <w:rPr>
          <w:sz w:val="28"/>
        </w:rPr>
        <w:t> </w:t>
      </w:r>
      <w:proofErr w:type="gramStart"/>
      <w:r w:rsidRPr="00B32543">
        <w:rPr>
          <w:sz w:val="28"/>
        </w:rPr>
        <w:t xml:space="preserve">Приложение </w:t>
      </w:r>
      <w:r w:rsidRPr="00B32543">
        <w:rPr>
          <w:sz w:val="28"/>
          <w:szCs w:val="28"/>
          <w:lang w:eastAsia="ru-RU"/>
        </w:rPr>
        <w:t>«Проект межевания территории в границах элемента планировочной структуры №</w:t>
      </w:r>
      <w:r w:rsidR="005F06DC">
        <w:rPr>
          <w:sz w:val="28"/>
          <w:szCs w:val="28"/>
          <w:lang w:eastAsia="ru-RU"/>
        </w:rPr>
        <w:t> </w:t>
      </w:r>
      <w:r w:rsidRPr="00B32543">
        <w:rPr>
          <w:sz w:val="28"/>
          <w:szCs w:val="28"/>
          <w:lang w:eastAsia="ru-RU"/>
        </w:rPr>
        <w:t xml:space="preserve">14 планировочного района IV проекта планировки территории, расположенной в границах: улица Лукашевича – улица Волгоградская – улица Конева – левый берег реки Иртыш в Кировском административном округе города Омска» </w:t>
      </w:r>
      <w:r w:rsidRPr="00B32543">
        <w:rPr>
          <w:sz w:val="28"/>
          <w:szCs w:val="28"/>
        </w:rPr>
        <w:t xml:space="preserve">к </w:t>
      </w:r>
      <w:r w:rsidRPr="00B32543">
        <w:rPr>
          <w:sz w:val="28"/>
        </w:rPr>
        <w:t xml:space="preserve">постановлению Администрации города Омска от 30 декабря 2016 года № 1572-п «Об утверждении проекта межевания территории </w:t>
      </w:r>
      <w:r w:rsidRPr="00B32543">
        <w:rPr>
          <w:sz w:val="28"/>
          <w:szCs w:val="28"/>
        </w:rPr>
        <w:t>элемента планировочной структуры №</w:t>
      </w:r>
      <w:r w:rsidR="00900ECD" w:rsidRPr="00B32543">
        <w:rPr>
          <w:sz w:val="28"/>
          <w:szCs w:val="28"/>
        </w:rPr>
        <w:t> </w:t>
      </w:r>
      <w:r w:rsidRPr="00B32543">
        <w:rPr>
          <w:sz w:val="28"/>
          <w:szCs w:val="28"/>
        </w:rPr>
        <w:t xml:space="preserve">14 планировочного района </w:t>
      </w:r>
      <w:r w:rsidRPr="00B32543">
        <w:rPr>
          <w:sz w:val="28"/>
          <w:szCs w:val="28"/>
          <w:lang w:val="en-US"/>
        </w:rPr>
        <w:t>IV</w:t>
      </w:r>
      <w:r w:rsidRPr="00B32543">
        <w:rPr>
          <w:sz w:val="28"/>
          <w:szCs w:val="28"/>
        </w:rPr>
        <w:t xml:space="preserve"> проекта планировки</w:t>
      </w:r>
      <w:proofErr w:type="gramEnd"/>
      <w:r w:rsidRPr="00B32543">
        <w:rPr>
          <w:sz w:val="28"/>
          <w:szCs w:val="28"/>
        </w:rPr>
        <w:t xml:space="preserve"> территории, расположенной</w:t>
      </w:r>
      <w:r w:rsidR="00C91BE5">
        <w:rPr>
          <w:sz w:val="28"/>
          <w:szCs w:val="28"/>
        </w:rPr>
        <w:t xml:space="preserve"> </w:t>
      </w:r>
      <w:r w:rsidRPr="00B32543">
        <w:rPr>
          <w:sz w:val="28"/>
          <w:szCs w:val="28"/>
        </w:rPr>
        <w:t xml:space="preserve">в границах: </w:t>
      </w:r>
      <w:r w:rsidRPr="00B32543">
        <w:rPr>
          <w:sz w:val="28"/>
          <w:szCs w:val="28"/>
          <w:lang w:eastAsia="ru-RU"/>
        </w:rPr>
        <w:t>улица Лукашевича – улица Волгоградская – улица Конева – левый берег реки Иртыш в Кировском административном округе города Омска</w:t>
      </w:r>
      <w:r w:rsidRPr="00B32543">
        <w:rPr>
          <w:sz w:val="28"/>
        </w:rPr>
        <w:t xml:space="preserve">» </w:t>
      </w:r>
      <w:r w:rsidRPr="00B32543">
        <w:rPr>
          <w:sz w:val="28"/>
          <w:szCs w:val="28"/>
          <w:lang w:eastAsia="ru-RU"/>
        </w:rPr>
        <w:t xml:space="preserve">изложить в новой редакции согласно </w:t>
      </w:r>
      <w:hyperlink r:id="rId12" w:history="1">
        <w:r w:rsidRPr="00B32543">
          <w:rPr>
            <w:sz w:val="28"/>
            <w:szCs w:val="28"/>
            <w:lang w:eastAsia="ru-RU"/>
          </w:rPr>
          <w:t>приложению</w:t>
        </w:r>
      </w:hyperlink>
      <w:r w:rsidRPr="00B32543">
        <w:rPr>
          <w:sz w:val="28"/>
          <w:szCs w:val="28"/>
          <w:lang w:eastAsia="ru-RU"/>
        </w:rPr>
        <w:t xml:space="preserve"> №</w:t>
      </w:r>
      <w:r w:rsidR="00900ECD" w:rsidRPr="00B32543">
        <w:rPr>
          <w:sz w:val="28"/>
          <w:szCs w:val="28"/>
          <w:lang w:eastAsia="ru-RU"/>
        </w:rPr>
        <w:t> </w:t>
      </w:r>
      <w:r w:rsidRPr="00B32543">
        <w:rPr>
          <w:sz w:val="28"/>
          <w:szCs w:val="28"/>
          <w:lang w:eastAsia="ru-RU"/>
        </w:rPr>
        <w:t>3 к настоящему постановлению.</w:t>
      </w:r>
    </w:p>
    <w:p w:rsidR="00D618A6" w:rsidRPr="00B32543" w:rsidRDefault="00D618A6" w:rsidP="0087690C">
      <w:pPr>
        <w:tabs>
          <w:tab w:val="left" w:pos="555"/>
          <w:tab w:val="left" w:pos="993"/>
        </w:tabs>
        <w:autoSpaceDE w:val="0"/>
        <w:ind w:firstLine="709"/>
        <w:jc w:val="both"/>
      </w:pPr>
      <w:r w:rsidRPr="00B32543">
        <w:rPr>
          <w:sz w:val="28"/>
          <w:szCs w:val="28"/>
        </w:rPr>
        <w:t xml:space="preserve">3. Департаменту архитектуры и градостроительства Администрации города Омска направить материалы проекта межевания территории, указанного в пункте 2 настоящего постановления, в филиал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Омской области в течение пяти рабочих дней со дня вступления в силу настоящего постановления. </w:t>
      </w:r>
    </w:p>
    <w:p w:rsidR="00D618A6" w:rsidRPr="00B32543" w:rsidRDefault="00D618A6" w:rsidP="0087690C">
      <w:pPr>
        <w:tabs>
          <w:tab w:val="left" w:pos="1134"/>
        </w:tabs>
        <w:autoSpaceDE w:val="0"/>
        <w:ind w:firstLine="709"/>
        <w:jc w:val="both"/>
      </w:pPr>
      <w:r w:rsidRPr="00B32543">
        <w:rPr>
          <w:sz w:val="28"/>
          <w:szCs w:val="28"/>
        </w:rPr>
        <w:t>4.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D618A6" w:rsidRPr="00B32543" w:rsidRDefault="00D618A6" w:rsidP="0087690C">
      <w:pPr>
        <w:autoSpaceDE w:val="0"/>
        <w:ind w:firstLine="709"/>
        <w:jc w:val="both"/>
      </w:pPr>
      <w:r w:rsidRPr="00B32543">
        <w:rPr>
          <w:sz w:val="28"/>
          <w:szCs w:val="28"/>
        </w:rPr>
        <w:t>5. </w:t>
      </w:r>
      <w:proofErr w:type="gramStart"/>
      <w:r w:rsidRPr="00B32543">
        <w:rPr>
          <w:sz w:val="28"/>
          <w:szCs w:val="28"/>
        </w:rPr>
        <w:t>Контроль за</w:t>
      </w:r>
      <w:proofErr w:type="gramEnd"/>
      <w:r w:rsidRPr="00B32543">
        <w:rPr>
          <w:sz w:val="28"/>
          <w:szCs w:val="28"/>
        </w:rPr>
        <w:t xml:space="preserve"> исполнением настоящего постановления возложить</w:t>
      </w:r>
      <w:r w:rsidR="00C91BE5">
        <w:rPr>
          <w:sz w:val="28"/>
          <w:szCs w:val="28"/>
        </w:rPr>
        <w:t xml:space="preserve"> </w:t>
      </w:r>
      <w:r w:rsidRPr="00B32543">
        <w:rPr>
          <w:sz w:val="28"/>
          <w:szCs w:val="28"/>
        </w:rPr>
        <w:t xml:space="preserve">на заместителя Мэра города Омска К.С. </w:t>
      </w:r>
      <w:proofErr w:type="spellStart"/>
      <w:r w:rsidRPr="00B32543">
        <w:rPr>
          <w:sz w:val="28"/>
          <w:szCs w:val="28"/>
        </w:rPr>
        <w:t>Брюхова</w:t>
      </w:r>
      <w:proofErr w:type="spellEnd"/>
      <w:r w:rsidRPr="00B32543">
        <w:rPr>
          <w:sz w:val="28"/>
          <w:szCs w:val="28"/>
        </w:rPr>
        <w:t>.</w:t>
      </w:r>
    </w:p>
    <w:p w:rsidR="00D618A6" w:rsidRDefault="00D618A6" w:rsidP="0087690C">
      <w:pPr>
        <w:pStyle w:val="a5"/>
        <w:tabs>
          <w:tab w:val="left" w:pos="993"/>
        </w:tabs>
        <w:autoSpaceDE w:val="0"/>
        <w:ind w:firstLine="709"/>
        <w:rPr>
          <w:sz w:val="28"/>
          <w:szCs w:val="28"/>
        </w:rPr>
      </w:pPr>
    </w:p>
    <w:p w:rsidR="0087690C" w:rsidRPr="0054289B" w:rsidRDefault="0087690C" w:rsidP="0087690C">
      <w:pPr>
        <w:pStyle w:val="a5"/>
        <w:tabs>
          <w:tab w:val="left" w:pos="993"/>
        </w:tabs>
        <w:autoSpaceDE w:val="0"/>
        <w:ind w:firstLine="709"/>
        <w:rPr>
          <w:sz w:val="28"/>
          <w:szCs w:val="28"/>
        </w:rPr>
      </w:pPr>
    </w:p>
    <w:p w:rsidR="00D618A6" w:rsidRPr="0054289B" w:rsidRDefault="00D618A6" w:rsidP="0087690C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18A6" w:rsidRPr="0054289B" w:rsidRDefault="00D618A6" w:rsidP="0087690C">
      <w:pPr>
        <w:pStyle w:val="ConsPlusNormal"/>
        <w:ind w:firstLine="0"/>
        <w:jc w:val="both"/>
      </w:pPr>
      <w:r w:rsidRPr="0054289B">
        <w:rPr>
          <w:rFonts w:ascii="Times New Roman" w:hAnsi="Times New Roman" w:cs="Times New Roman"/>
          <w:sz w:val="28"/>
          <w:szCs w:val="28"/>
        </w:rPr>
        <w:t>Мэр города Омска</w:t>
      </w:r>
      <w:r w:rsidRPr="0054289B">
        <w:rPr>
          <w:rFonts w:ascii="Times New Roman" w:hAnsi="Times New Roman" w:cs="Times New Roman"/>
          <w:sz w:val="28"/>
          <w:szCs w:val="28"/>
        </w:rPr>
        <w:tab/>
      </w:r>
      <w:r w:rsidR="00C91BE5">
        <w:rPr>
          <w:rFonts w:ascii="Times New Roman" w:hAnsi="Times New Roman" w:cs="Times New Roman"/>
          <w:sz w:val="28"/>
          <w:szCs w:val="28"/>
        </w:rPr>
        <w:tab/>
      </w:r>
      <w:r w:rsidR="00C91BE5">
        <w:rPr>
          <w:rFonts w:ascii="Times New Roman" w:hAnsi="Times New Roman" w:cs="Times New Roman"/>
          <w:sz w:val="28"/>
          <w:szCs w:val="28"/>
        </w:rPr>
        <w:tab/>
      </w:r>
      <w:r w:rsidR="00C91BE5">
        <w:rPr>
          <w:rFonts w:ascii="Times New Roman" w:hAnsi="Times New Roman" w:cs="Times New Roman"/>
          <w:sz w:val="28"/>
          <w:szCs w:val="28"/>
        </w:rPr>
        <w:tab/>
      </w:r>
      <w:r w:rsidR="00C91BE5">
        <w:rPr>
          <w:rFonts w:ascii="Times New Roman" w:hAnsi="Times New Roman" w:cs="Times New Roman"/>
          <w:sz w:val="28"/>
          <w:szCs w:val="28"/>
        </w:rPr>
        <w:tab/>
      </w:r>
      <w:r w:rsidR="00C91BE5">
        <w:rPr>
          <w:rFonts w:ascii="Times New Roman" w:hAnsi="Times New Roman" w:cs="Times New Roman"/>
          <w:sz w:val="28"/>
          <w:szCs w:val="28"/>
        </w:rPr>
        <w:tab/>
      </w:r>
      <w:r w:rsidR="00C91BE5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Pr="0054289B">
        <w:rPr>
          <w:rFonts w:ascii="Times New Roman" w:hAnsi="Times New Roman" w:cs="Times New Roman"/>
          <w:sz w:val="28"/>
          <w:szCs w:val="28"/>
        </w:rPr>
        <w:t>С.Н. Шелест</w:t>
      </w:r>
    </w:p>
    <w:p w:rsidR="0087690C" w:rsidRDefault="0087690C" w:rsidP="00447E77">
      <w:pPr>
        <w:pStyle w:val="a5"/>
        <w:ind w:left="907"/>
        <w:jc w:val="right"/>
        <w:rPr>
          <w:sz w:val="28"/>
          <w:szCs w:val="28"/>
        </w:rPr>
        <w:sectPr w:rsidR="0087690C" w:rsidSect="0087690C">
          <w:headerReference w:type="default" r:id="rId13"/>
          <w:headerReference w:type="first" r:id="rId14"/>
          <w:pgSz w:w="11906" w:h="16838" w:code="9"/>
          <w:pgMar w:top="1134" w:right="851" w:bottom="1134" w:left="1559" w:header="567" w:footer="0" w:gutter="0"/>
          <w:cols w:space="708"/>
          <w:titlePg/>
          <w:docGrid w:linePitch="360"/>
        </w:sectPr>
      </w:pPr>
    </w:p>
    <w:p w:rsidR="00C91BE5" w:rsidRDefault="00C91BE5" w:rsidP="00E16E1B">
      <w:pPr>
        <w:pStyle w:val="a5"/>
        <w:ind w:left="884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1</w:t>
      </w:r>
    </w:p>
    <w:p w:rsidR="00E16E1B" w:rsidRPr="0088147D" w:rsidRDefault="00E16E1B" w:rsidP="00E16E1B">
      <w:pPr>
        <w:pStyle w:val="a5"/>
        <w:ind w:left="884"/>
        <w:jc w:val="right"/>
        <w:rPr>
          <w:sz w:val="28"/>
          <w:szCs w:val="28"/>
        </w:rPr>
      </w:pPr>
      <w:r w:rsidRPr="0088147D">
        <w:rPr>
          <w:sz w:val="28"/>
          <w:szCs w:val="28"/>
        </w:rPr>
        <w:t>к постановлению Администрации города Омска</w:t>
      </w:r>
    </w:p>
    <w:p w:rsidR="00C91BE5" w:rsidRDefault="00C91BE5" w:rsidP="00C91BE5">
      <w:pPr>
        <w:jc w:val="right"/>
        <w:rPr>
          <w:sz w:val="28"/>
          <w:szCs w:val="28"/>
        </w:rPr>
      </w:pPr>
      <w:r>
        <w:rPr>
          <w:sz w:val="28"/>
          <w:szCs w:val="28"/>
        </w:rPr>
        <w:t>от 29 апреля 2022 года № 287-п</w:t>
      </w:r>
    </w:p>
    <w:p w:rsidR="00C91BE5" w:rsidRDefault="00C91BE5" w:rsidP="00C91BE5">
      <w:pPr>
        <w:jc w:val="right"/>
        <w:rPr>
          <w:sz w:val="28"/>
          <w:szCs w:val="28"/>
        </w:rPr>
      </w:pPr>
    </w:p>
    <w:p w:rsidR="00C91BE5" w:rsidRDefault="00C91BE5" w:rsidP="00C91BE5">
      <w:pPr>
        <w:pStyle w:val="a5"/>
        <w:ind w:left="884"/>
        <w:jc w:val="right"/>
        <w:rPr>
          <w:sz w:val="28"/>
          <w:szCs w:val="28"/>
        </w:rPr>
      </w:pPr>
      <w:r w:rsidRPr="0088147D">
        <w:rPr>
          <w:sz w:val="28"/>
          <w:szCs w:val="28"/>
        </w:rPr>
        <w:t xml:space="preserve"> </w:t>
      </w:r>
      <w:r>
        <w:rPr>
          <w:sz w:val="28"/>
          <w:szCs w:val="28"/>
        </w:rPr>
        <w:t>«Приложение № 3.3</w:t>
      </w:r>
    </w:p>
    <w:p w:rsidR="00E16E1B" w:rsidRPr="0088147D" w:rsidRDefault="00E16E1B" w:rsidP="00C91BE5">
      <w:pPr>
        <w:pStyle w:val="a5"/>
        <w:ind w:left="884"/>
        <w:jc w:val="right"/>
        <w:rPr>
          <w:sz w:val="28"/>
          <w:szCs w:val="28"/>
        </w:rPr>
      </w:pPr>
      <w:r w:rsidRPr="0088147D">
        <w:rPr>
          <w:sz w:val="28"/>
          <w:szCs w:val="28"/>
        </w:rPr>
        <w:t>к постановлению Администрации города Омска</w:t>
      </w:r>
    </w:p>
    <w:p w:rsidR="00E16E1B" w:rsidRPr="0088147D" w:rsidRDefault="00E16E1B" w:rsidP="00E16E1B">
      <w:pPr>
        <w:pStyle w:val="a5"/>
        <w:ind w:left="3686"/>
        <w:jc w:val="right"/>
        <w:rPr>
          <w:sz w:val="28"/>
          <w:szCs w:val="28"/>
        </w:rPr>
      </w:pPr>
      <w:r w:rsidRPr="0088147D">
        <w:rPr>
          <w:sz w:val="28"/>
          <w:szCs w:val="28"/>
        </w:rPr>
        <w:t>от 10 сентября</w:t>
      </w:r>
      <w:r w:rsidR="00C91BE5">
        <w:rPr>
          <w:sz w:val="28"/>
          <w:szCs w:val="28"/>
        </w:rPr>
        <w:t xml:space="preserve"> </w:t>
      </w:r>
      <w:r w:rsidRPr="0088147D">
        <w:rPr>
          <w:sz w:val="28"/>
          <w:szCs w:val="28"/>
        </w:rPr>
        <w:t>2010 года № 805-п</w:t>
      </w:r>
    </w:p>
    <w:p w:rsidR="00E16E1B" w:rsidRPr="0088147D" w:rsidRDefault="00E16E1B" w:rsidP="00E16E1B">
      <w:pPr>
        <w:pStyle w:val="a5"/>
        <w:ind w:left="3686" w:right="-284"/>
        <w:jc w:val="right"/>
        <w:rPr>
          <w:sz w:val="28"/>
          <w:szCs w:val="28"/>
        </w:rPr>
      </w:pPr>
    </w:p>
    <w:p w:rsidR="00E16E1B" w:rsidRPr="0088147D" w:rsidRDefault="00E16E1B" w:rsidP="00E16E1B">
      <w:pPr>
        <w:autoSpaceDE w:val="0"/>
        <w:autoSpaceDN w:val="0"/>
        <w:adjustRightInd w:val="0"/>
        <w:ind w:right="-284"/>
        <w:jc w:val="center"/>
        <w:rPr>
          <w:sz w:val="28"/>
          <w:szCs w:val="28"/>
        </w:rPr>
      </w:pPr>
    </w:p>
    <w:p w:rsidR="0088147D" w:rsidRPr="0088147D" w:rsidRDefault="0088147D" w:rsidP="0088147D">
      <w:pPr>
        <w:autoSpaceDE w:val="0"/>
        <w:autoSpaceDN w:val="0"/>
        <w:adjustRightInd w:val="0"/>
        <w:ind w:right="-284"/>
        <w:jc w:val="center"/>
        <w:rPr>
          <w:sz w:val="28"/>
          <w:szCs w:val="28"/>
        </w:rPr>
      </w:pPr>
      <w:r w:rsidRPr="0088147D">
        <w:rPr>
          <w:sz w:val="28"/>
          <w:szCs w:val="28"/>
        </w:rPr>
        <w:t>ПОЛОЖЕНИЕ</w:t>
      </w:r>
    </w:p>
    <w:p w:rsidR="0088147D" w:rsidRPr="0088147D" w:rsidRDefault="0088147D" w:rsidP="0088147D">
      <w:pPr>
        <w:pStyle w:val="ConsPlusNormal"/>
        <w:ind w:right="-285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88147D">
        <w:rPr>
          <w:rFonts w:ascii="Times New Roman" w:hAnsi="Times New Roman" w:cs="Times New Roman"/>
          <w:sz w:val="28"/>
          <w:szCs w:val="28"/>
        </w:rPr>
        <w:t>об очередности планируемого развития территории элемента</w:t>
      </w:r>
    </w:p>
    <w:p w:rsidR="0088147D" w:rsidRPr="0088147D" w:rsidRDefault="0088147D" w:rsidP="0088147D">
      <w:pPr>
        <w:jc w:val="center"/>
        <w:rPr>
          <w:rFonts w:eastAsia="Arial"/>
          <w:sz w:val="28"/>
          <w:szCs w:val="28"/>
          <w:lang w:eastAsia="ar-SA"/>
        </w:rPr>
      </w:pPr>
      <w:r w:rsidRPr="0088147D">
        <w:rPr>
          <w:rFonts w:eastAsia="Arial"/>
          <w:sz w:val="28"/>
          <w:szCs w:val="28"/>
          <w:lang w:eastAsia="ar-SA"/>
        </w:rPr>
        <w:t>планировочной структуры № 14 планировочного района IV проекта планировки территории, расположенной в границах: улица Лукашевича – улица Волгоградская – улица Конева – левый берег реки Иртыш в Кировском административном округе города Омска</w:t>
      </w:r>
    </w:p>
    <w:p w:rsidR="0088147D" w:rsidRPr="0088147D" w:rsidRDefault="0088147D" w:rsidP="0088147D">
      <w:pPr>
        <w:rPr>
          <w:sz w:val="28"/>
          <w:szCs w:val="28"/>
        </w:rPr>
      </w:pPr>
    </w:p>
    <w:p w:rsidR="0088147D" w:rsidRPr="0088147D" w:rsidRDefault="0088147D" w:rsidP="0088147D">
      <w:pPr>
        <w:ind w:firstLine="709"/>
        <w:jc w:val="both"/>
        <w:rPr>
          <w:sz w:val="28"/>
          <w:szCs w:val="28"/>
        </w:rPr>
      </w:pPr>
      <w:r w:rsidRPr="0088147D">
        <w:rPr>
          <w:rFonts w:eastAsia="Calibri"/>
          <w:sz w:val="28"/>
          <w:szCs w:val="28"/>
        </w:rPr>
        <w:t xml:space="preserve">В целях рациональной организации строительства и создания благоприятных условий для населения предусматривается поэтапное развитие территории в границах </w:t>
      </w:r>
      <w:r w:rsidRPr="0088147D">
        <w:rPr>
          <w:sz w:val="28"/>
          <w:szCs w:val="28"/>
        </w:rPr>
        <w:t xml:space="preserve">элемента планировочной структуры </w:t>
      </w:r>
      <w:r w:rsidRPr="0088147D">
        <w:rPr>
          <w:rFonts w:eastAsia="Arial"/>
          <w:sz w:val="28"/>
          <w:szCs w:val="28"/>
          <w:lang w:eastAsia="ar-SA"/>
        </w:rPr>
        <w:t xml:space="preserve">№ 14 планировочного района IV </w:t>
      </w:r>
      <w:r w:rsidRPr="0088147D">
        <w:rPr>
          <w:sz w:val="28"/>
          <w:szCs w:val="28"/>
        </w:rPr>
        <w:t>проекта планировки территории,</w:t>
      </w:r>
      <w:r w:rsidRPr="0088147D">
        <w:rPr>
          <w:rFonts w:eastAsia="Arial"/>
          <w:sz w:val="28"/>
          <w:szCs w:val="28"/>
          <w:lang w:eastAsia="ar-SA"/>
        </w:rPr>
        <w:t xml:space="preserve"> расположенной</w:t>
      </w:r>
      <w:r w:rsidR="00C91BE5">
        <w:rPr>
          <w:rFonts w:eastAsia="Arial"/>
          <w:sz w:val="28"/>
          <w:szCs w:val="28"/>
          <w:lang w:eastAsia="ar-SA"/>
        </w:rPr>
        <w:t xml:space="preserve"> </w:t>
      </w:r>
      <w:r w:rsidRPr="0088147D">
        <w:rPr>
          <w:rFonts w:eastAsia="Arial"/>
          <w:sz w:val="28"/>
          <w:szCs w:val="28"/>
          <w:lang w:eastAsia="ar-SA"/>
        </w:rPr>
        <w:t>в границах: улица Лукашевича – улица Волгоградская – улица Конева – левый берег реки Иртыш в Кировском административном округе города Омска (далее – проектируемая территория):</w:t>
      </w:r>
    </w:p>
    <w:p w:rsidR="0088147D" w:rsidRPr="0088147D" w:rsidRDefault="0088147D" w:rsidP="0088147D">
      <w:pPr>
        <w:pStyle w:val="a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88147D">
        <w:rPr>
          <w:sz w:val="28"/>
          <w:szCs w:val="28"/>
        </w:rPr>
        <w:t>1 этап – строительство объекта дошкольного образования вместимостью</w:t>
      </w:r>
      <w:r w:rsidR="00C91BE5">
        <w:rPr>
          <w:sz w:val="28"/>
          <w:szCs w:val="28"/>
        </w:rPr>
        <w:t xml:space="preserve"> </w:t>
      </w:r>
      <w:r w:rsidRPr="0088147D">
        <w:rPr>
          <w:sz w:val="28"/>
          <w:szCs w:val="28"/>
        </w:rPr>
        <w:t xml:space="preserve">не менее 310 мест; </w:t>
      </w:r>
    </w:p>
    <w:p w:rsidR="0088147D" w:rsidRPr="0088147D" w:rsidRDefault="0088147D" w:rsidP="0088147D">
      <w:pPr>
        <w:pStyle w:val="a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88147D">
        <w:rPr>
          <w:sz w:val="28"/>
          <w:szCs w:val="28"/>
        </w:rPr>
        <w:t>2</w:t>
      </w:r>
      <w:r w:rsidR="00900ECD">
        <w:rPr>
          <w:sz w:val="28"/>
          <w:szCs w:val="28"/>
        </w:rPr>
        <w:t> </w:t>
      </w:r>
      <w:r w:rsidRPr="0088147D">
        <w:rPr>
          <w:sz w:val="28"/>
          <w:szCs w:val="28"/>
        </w:rPr>
        <w:t>этап – строительство объекта начального и среднего общего образования вместимостью не менее 600 мест.</w:t>
      </w:r>
    </w:p>
    <w:p w:rsidR="0088147D" w:rsidRPr="0088147D" w:rsidRDefault="0088147D" w:rsidP="0088147D">
      <w:pPr>
        <w:tabs>
          <w:tab w:val="left" w:pos="900"/>
        </w:tabs>
        <w:ind w:firstLine="709"/>
        <w:jc w:val="both"/>
        <w:rPr>
          <w:rFonts w:eastAsia="Calibri"/>
          <w:sz w:val="28"/>
          <w:szCs w:val="28"/>
        </w:rPr>
      </w:pPr>
      <w:r w:rsidRPr="0088147D">
        <w:rPr>
          <w:sz w:val="28"/>
          <w:szCs w:val="28"/>
        </w:rPr>
        <w:t>В ходе каждого этапа предусматриваются следующие мероприятия:</w:t>
      </w:r>
    </w:p>
    <w:p w:rsidR="0088147D" w:rsidRPr="0088147D" w:rsidRDefault="0088147D" w:rsidP="0088147D">
      <w:pPr>
        <w:tabs>
          <w:tab w:val="left" w:pos="900"/>
        </w:tabs>
        <w:ind w:firstLine="709"/>
        <w:jc w:val="both"/>
        <w:rPr>
          <w:sz w:val="28"/>
          <w:szCs w:val="28"/>
        </w:rPr>
      </w:pPr>
      <w:r w:rsidRPr="0088147D">
        <w:rPr>
          <w:rFonts w:eastAsia="Calibri"/>
          <w:sz w:val="28"/>
          <w:szCs w:val="28"/>
        </w:rPr>
        <w:t xml:space="preserve">- подготовка проектной документации на строительство объектов капитального строительства; </w:t>
      </w:r>
    </w:p>
    <w:p w:rsidR="0088147D" w:rsidRPr="0088147D" w:rsidRDefault="0088147D" w:rsidP="0088147D">
      <w:pPr>
        <w:jc w:val="both"/>
        <w:rPr>
          <w:rFonts w:eastAsia="Calibri"/>
          <w:sz w:val="28"/>
          <w:szCs w:val="28"/>
        </w:rPr>
      </w:pPr>
      <w:r w:rsidRPr="0088147D">
        <w:rPr>
          <w:rFonts w:eastAsia="Calibri"/>
          <w:sz w:val="28"/>
          <w:szCs w:val="28"/>
        </w:rPr>
        <w:t>- получение разрешения на строительство объектов капитального строительства;</w:t>
      </w:r>
    </w:p>
    <w:p w:rsidR="0088147D" w:rsidRPr="0088147D" w:rsidRDefault="0088147D" w:rsidP="0088147D">
      <w:pPr>
        <w:tabs>
          <w:tab w:val="left" w:pos="900"/>
        </w:tabs>
        <w:ind w:firstLine="709"/>
        <w:jc w:val="both"/>
        <w:rPr>
          <w:sz w:val="28"/>
          <w:szCs w:val="28"/>
        </w:rPr>
      </w:pPr>
      <w:r w:rsidRPr="0088147D">
        <w:rPr>
          <w:rFonts w:eastAsia="Calibri"/>
          <w:sz w:val="28"/>
          <w:szCs w:val="28"/>
        </w:rPr>
        <w:t>- проведение строительных работ с осуществлением строительного контроля и государственного надзора в случаях, предусмотренных законодательством Российской Федерации о градостроительной деятельности;</w:t>
      </w:r>
    </w:p>
    <w:p w:rsidR="0088147D" w:rsidRPr="0088147D" w:rsidRDefault="0088147D" w:rsidP="0088147D">
      <w:pPr>
        <w:jc w:val="both"/>
        <w:rPr>
          <w:rFonts w:ascii="Arial" w:eastAsia="Arial" w:hAnsi="Arial" w:cs="Arial"/>
          <w:sz w:val="28"/>
          <w:szCs w:val="28"/>
        </w:rPr>
      </w:pPr>
      <w:r w:rsidRPr="0088147D">
        <w:rPr>
          <w:rFonts w:eastAsia="Calibri"/>
          <w:sz w:val="28"/>
          <w:szCs w:val="28"/>
        </w:rPr>
        <w:t>- получение разрешения на ввод объектов капитального строительства</w:t>
      </w:r>
      <w:r w:rsidR="00C91BE5">
        <w:rPr>
          <w:rFonts w:eastAsia="Calibri"/>
          <w:sz w:val="28"/>
          <w:szCs w:val="28"/>
        </w:rPr>
        <w:t xml:space="preserve"> </w:t>
      </w:r>
      <w:r w:rsidRPr="0088147D">
        <w:rPr>
          <w:rFonts w:eastAsia="Calibri"/>
          <w:sz w:val="28"/>
          <w:szCs w:val="28"/>
        </w:rPr>
        <w:t>в эксплуатацию.</w:t>
      </w:r>
    </w:p>
    <w:p w:rsidR="0088147D" w:rsidRPr="0088147D" w:rsidRDefault="0088147D" w:rsidP="0088147D">
      <w:pPr>
        <w:ind w:firstLine="709"/>
        <w:jc w:val="both"/>
        <w:rPr>
          <w:sz w:val="28"/>
          <w:szCs w:val="28"/>
        </w:rPr>
      </w:pPr>
      <w:proofErr w:type="gramStart"/>
      <w:r w:rsidRPr="0088147D">
        <w:rPr>
          <w:sz w:val="28"/>
          <w:szCs w:val="28"/>
        </w:rPr>
        <w:t xml:space="preserve">Объекты, включенные в Программу комплексного развития систем коммунальной инфраструктуры муниципального образования городской округ города Омск Омской области на 2016 – 2025 годы, утвержденную Решением Омского городского Совета от 16 декабря 2015 года № 404 «Об утверждении Программы комплексного развития систем коммунальной инфраструктуры муниципального образования городской округ города Омск Омской области на 2016 – 2025 годы», в границах проектируемой территории отсутствуют.» </w:t>
      </w:r>
      <w:proofErr w:type="gramEnd"/>
    </w:p>
    <w:p w:rsidR="0088147D" w:rsidRPr="0088147D" w:rsidRDefault="0088147D" w:rsidP="0088147D">
      <w:pPr>
        <w:ind w:firstLine="709"/>
        <w:rPr>
          <w:sz w:val="28"/>
          <w:szCs w:val="28"/>
        </w:rPr>
      </w:pPr>
    </w:p>
    <w:p w:rsidR="0088147D" w:rsidRPr="0088147D" w:rsidRDefault="0088147D" w:rsidP="0088147D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</w:pPr>
      <w:r w:rsidRPr="0088147D">
        <w:rPr>
          <w:sz w:val="28"/>
          <w:szCs w:val="28"/>
        </w:rPr>
        <w:t>_______________</w:t>
      </w:r>
    </w:p>
    <w:p w:rsidR="00447E77" w:rsidRPr="0088147D" w:rsidRDefault="00447E77" w:rsidP="00D75D5D">
      <w:pPr>
        <w:rPr>
          <w:color w:val="FF0000"/>
          <w:sz w:val="28"/>
          <w:szCs w:val="28"/>
          <w:highlight w:val="yellow"/>
        </w:rPr>
      </w:pPr>
    </w:p>
    <w:p w:rsidR="00317263" w:rsidRDefault="00317263" w:rsidP="00D75D5D">
      <w:pPr>
        <w:rPr>
          <w:color w:val="FF0000"/>
          <w:highlight w:val="yellow"/>
        </w:rPr>
        <w:sectPr w:rsidR="00317263" w:rsidSect="00317263">
          <w:pgSz w:w="11906" w:h="16838"/>
          <w:pgMar w:top="993" w:right="707" w:bottom="567" w:left="1701" w:header="426" w:footer="708" w:gutter="0"/>
          <w:pgNumType w:start="1"/>
          <w:cols w:space="708"/>
          <w:titlePg/>
          <w:docGrid w:linePitch="360"/>
        </w:sectPr>
      </w:pPr>
    </w:p>
    <w:p w:rsidR="00447E77" w:rsidRPr="00E16E1B" w:rsidRDefault="00480056" w:rsidP="00D75D5D">
      <w:pPr>
        <w:rPr>
          <w:color w:val="FF0000"/>
          <w:highlight w:val="yellow"/>
        </w:rPr>
      </w:pPr>
      <w:r>
        <w:rPr>
          <w:noProof/>
          <w:color w:val="FF0000"/>
          <w:lang w:eastAsia="ru-RU"/>
        </w:rPr>
        <w:lastRenderedPageBreak/>
        <w:pict>
          <v:rect id="_x0000_s1048" style="position:absolute;margin-left:711.85pt;margin-top:-36.5pt;width:32.55pt;height:33.6pt;z-index:251672576" strokecolor="white [3212]"/>
        </w:pict>
      </w:r>
    </w:p>
    <w:p w:rsidR="00447E77" w:rsidRPr="00E16E1B" w:rsidRDefault="00EB67EA" w:rsidP="00D75D5D">
      <w:pPr>
        <w:rPr>
          <w:color w:val="FF0000"/>
          <w:highlight w:val="yellow"/>
        </w:rPr>
      </w:pPr>
      <w:r w:rsidRPr="00EB67EA">
        <w:rPr>
          <w:noProof/>
          <w:color w:val="FF0000"/>
          <w:lang w:eastAsia="ru-RU"/>
        </w:rPr>
        <w:drawing>
          <wp:inline distT="0" distB="0" distL="0" distR="0">
            <wp:extent cx="9620606" cy="5003898"/>
            <wp:effectExtent l="19050" t="0" r="0" b="0"/>
            <wp:docPr id="3" name="Рисунок 7" descr="D:\___ПРОЕКТЫ  НА  D\САД  ЮННАТОВ\Диск\Дисмк  УДА  БУ  28 04 22\6-2_Приложение_2_22 04 202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___ПРОЕКТЫ  НА  D\САД  ЮННАТОВ\Диск\Дисмк  УДА  БУ  28 04 22\6-2_Приложение_2_22 04 2022_page-0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4238" cy="5005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E77" w:rsidRPr="00E16E1B" w:rsidRDefault="00447E77" w:rsidP="00D75D5D">
      <w:pPr>
        <w:rPr>
          <w:color w:val="FF0000"/>
          <w:highlight w:val="yellow"/>
        </w:rPr>
      </w:pPr>
    </w:p>
    <w:p w:rsidR="0088147D" w:rsidRDefault="0088147D" w:rsidP="00D75D5D">
      <w:pPr>
        <w:rPr>
          <w:color w:val="FF0000"/>
          <w:highlight w:val="yellow"/>
        </w:rPr>
        <w:sectPr w:rsidR="0088147D" w:rsidSect="00EB67EA">
          <w:pgSz w:w="16838" w:h="11906" w:orient="landscape"/>
          <w:pgMar w:top="851" w:right="1134" w:bottom="1701" w:left="992" w:header="708" w:footer="708" w:gutter="0"/>
          <w:cols w:space="708"/>
          <w:docGrid w:linePitch="360"/>
        </w:sectPr>
      </w:pPr>
    </w:p>
    <w:p w:rsidR="00C91BE5" w:rsidRDefault="00EB67EA" w:rsidP="00EB67EA">
      <w:pPr>
        <w:pStyle w:val="a5"/>
        <w:jc w:val="right"/>
        <w:rPr>
          <w:sz w:val="28"/>
          <w:szCs w:val="28"/>
        </w:rPr>
      </w:pPr>
      <w:r w:rsidRPr="008C09A4">
        <w:rPr>
          <w:sz w:val="28"/>
          <w:szCs w:val="28"/>
        </w:rPr>
        <w:lastRenderedPageBreak/>
        <w:t>Приложение №</w:t>
      </w:r>
      <w:r>
        <w:rPr>
          <w:sz w:val="28"/>
          <w:szCs w:val="28"/>
        </w:rPr>
        <w:t xml:space="preserve"> 3</w:t>
      </w:r>
    </w:p>
    <w:p w:rsidR="00EB67EA" w:rsidRPr="00E9295F" w:rsidRDefault="00EB67EA" w:rsidP="00EB67EA">
      <w:pPr>
        <w:pStyle w:val="a5"/>
        <w:jc w:val="right"/>
        <w:rPr>
          <w:sz w:val="28"/>
          <w:szCs w:val="28"/>
        </w:rPr>
      </w:pPr>
      <w:r w:rsidRPr="00E9295F">
        <w:rPr>
          <w:sz w:val="28"/>
          <w:szCs w:val="28"/>
        </w:rPr>
        <w:t>к постановлению Администрации города Омска</w:t>
      </w:r>
    </w:p>
    <w:p w:rsidR="00C91BE5" w:rsidRDefault="00C91BE5" w:rsidP="00C91BE5">
      <w:pPr>
        <w:jc w:val="right"/>
        <w:rPr>
          <w:sz w:val="28"/>
          <w:szCs w:val="28"/>
        </w:rPr>
      </w:pPr>
      <w:r>
        <w:rPr>
          <w:sz w:val="28"/>
          <w:szCs w:val="28"/>
        </w:rPr>
        <w:t>от 29 апреля 2022 года № 287-п</w:t>
      </w:r>
    </w:p>
    <w:p w:rsidR="00EB67EA" w:rsidRDefault="00EB67EA" w:rsidP="00EB67EA">
      <w:pPr>
        <w:pStyle w:val="a5"/>
        <w:spacing w:after="240"/>
        <w:jc w:val="right"/>
        <w:rPr>
          <w:sz w:val="28"/>
          <w:szCs w:val="28"/>
        </w:rPr>
      </w:pPr>
    </w:p>
    <w:p w:rsidR="00C91BE5" w:rsidRDefault="00EB67EA" w:rsidP="00EB67EA">
      <w:pPr>
        <w:pStyle w:val="a5"/>
        <w:jc w:val="right"/>
        <w:rPr>
          <w:sz w:val="28"/>
          <w:szCs w:val="28"/>
        </w:rPr>
      </w:pPr>
      <w:r w:rsidRPr="002014CF">
        <w:rPr>
          <w:sz w:val="28"/>
          <w:szCs w:val="28"/>
        </w:rPr>
        <w:t>«</w:t>
      </w:r>
      <w:r w:rsidR="00C91BE5">
        <w:rPr>
          <w:sz w:val="28"/>
          <w:szCs w:val="28"/>
        </w:rPr>
        <w:t>Приложение</w:t>
      </w:r>
    </w:p>
    <w:p w:rsidR="00EB67EA" w:rsidRPr="00E9295F" w:rsidRDefault="00EB67EA" w:rsidP="00EB67EA">
      <w:pPr>
        <w:pStyle w:val="a5"/>
        <w:jc w:val="right"/>
        <w:rPr>
          <w:sz w:val="28"/>
          <w:szCs w:val="28"/>
        </w:rPr>
      </w:pPr>
      <w:r w:rsidRPr="00E9295F">
        <w:rPr>
          <w:sz w:val="28"/>
          <w:szCs w:val="28"/>
        </w:rPr>
        <w:t>к постановлению Администрации города Омска</w:t>
      </w:r>
    </w:p>
    <w:p w:rsidR="00EB67EA" w:rsidRPr="00EB67EA" w:rsidRDefault="00EB67EA" w:rsidP="00EB67EA">
      <w:pPr>
        <w:pStyle w:val="a5"/>
        <w:jc w:val="right"/>
        <w:rPr>
          <w:sz w:val="28"/>
          <w:szCs w:val="28"/>
        </w:rPr>
      </w:pPr>
      <w:r>
        <w:rPr>
          <w:sz w:val="28"/>
          <w:szCs w:val="28"/>
        </w:rPr>
        <w:t>от 30 декабря 2016</w:t>
      </w:r>
      <w:r w:rsidRPr="00D02ED0">
        <w:rPr>
          <w:sz w:val="28"/>
          <w:szCs w:val="28"/>
        </w:rPr>
        <w:t xml:space="preserve"> года № </w:t>
      </w:r>
      <w:r>
        <w:rPr>
          <w:sz w:val="28"/>
          <w:szCs w:val="28"/>
        </w:rPr>
        <w:t>1572</w:t>
      </w:r>
      <w:r w:rsidRPr="00D02ED0">
        <w:rPr>
          <w:sz w:val="28"/>
          <w:szCs w:val="28"/>
        </w:rPr>
        <w:t>-п</w:t>
      </w:r>
    </w:p>
    <w:p w:rsidR="00EB67EA" w:rsidRPr="00EB67EA" w:rsidRDefault="00EB67EA" w:rsidP="00EB67EA">
      <w:pPr>
        <w:pStyle w:val="a5"/>
        <w:jc w:val="right"/>
        <w:rPr>
          <w:sz w:val="28"/>
          <w:szCs w:val="28"/>
        </w:rPr>
      </w:pPr>
    </w:p>
    <w:p w:rsidR="00C91BE5" w:rsidRDefault="00EB67EA" w:rsidP="00EB67EA">
      <w:pPr>
        <w:pStyle w:val="a5"/>
        <w:tabs>
          <w:tab w:val="left" w:pos="3402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ПРОЕКТ МЕЖЕВАНИЯ</w:t>
      </w:r>
      <w:r w:rsidR="00C91BE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территории </w:t>
      </w:r>
      <w:r w:rsidRPr="007246E6">
        <w:rPr>
          <w:sz w:val="28"/>
          <w:szCs w:val="28"/>
        </w:rPr>
        <w:t xml:space="preserve">элемента планировочной структуры </w:t>
      </w:r>
      <w:r w:rsidRPr="00727EAA">
        <w:rPr>
          <w:sz w:val="28"/>
          <w:szCs w:val="28"/>
        </w:rPr>
        <w:t xml:space="preserve">№ 14 планировочного района IV проекта планировки территории, расположенной в границах: </w:t>
      </w:r>
    </w:p>
    <w:p w:rsidR="00C91BE5" w:rsidRDefault="00EB67EA" w:rsidP="00EB67EA">
      <w:pPr>
        <w:pStyle w:val="a5"/>
        <w:tabs>
          <w:tab w:val="left" w:pos="3402"/>
        </w:tabs>
        <w:jc w:val="center"/>
        <w:rPr>
          <w:sz w:val="28"/>
          <w:szCs w:val="28"/>
        </w:rPr>
      </w:pPr>
      <w:r w:rsidRPr="00727EAA">
        <w:rPr>
          <w:sz w:val="28"/>
          <w:szCs w:val="28"/>
        </w:rPr>
        <w:t xml:space="preserve">улица Лукашевича – улица Волгоградская – улица Конева – левый берег </w:t>
      </w:r>
    </w:p>
    <w:p w:rsidR="00EB67EA" w:rsidRPr="00B92897" w:rsidRDefault="00EB67EA" w:rsidP="00EB67EA">
      <w:pPr>
        <w:pStyle w:val="a5"/>
        <w:tabs>
          <w:tab w:val="left" w:pos="3402"/>
        </w:tabs>
        <w:jc w:val="center"/>
        <w:rPr>
          <w:sz w:val="28"/>
          <w:szCs w:val="28"/>
        </w:rPr>
      </w:pPr>
      <w:r w:rsidRPr="00727EAA">
        <w:rPr>
          <w:sz w:val="28"/>
          <w:szCs w:val="28"/>
        </w:rPr>
        <w:t>реки Иртыш в Кировском административном округе города Омска</w:t>
      </w:r>
    </w:p>
    <w:p w:rsidR="00EB67EA" w:rsidRPr="00B92897" w:rsidRDefault="00EB67EA" w:rsidP="00EB67EA">
      <w:pPr>
        <w:pStyle w:val="a5"/>
        <w:tabs>
          <w:tab w:val="left" w:pos="3402"/>
        </w:tabs>
        <w:jc w:val="center"/>
        <w:rPr>
          <w:sz w:val="28"/>
          <w:szCs w:val="28"/>
        </w:rPr>
      </w:pPr>
    </w:p>
    <w:p w:rsidR="00C91BE5" w:rsidRDefault="00EB67EA" w:rsidP="00EB67EA">
      <w:pPr>
        <w:pStyle w:val="a5"/>
        <w:numPr>
          <w:ilvl w:val="0"/>
          <w:numId w:val="4"/>
        </w:numPr>
        <w:ind w:left="0" w:right="-1" w:firstLine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Перечень и сведения </w:t>
      </w:r>
      <w:r w:rsidRPr="004A19B5">
        <w:rPr>
          <w:sz w:val="28"/>
          <w:szCs w:val="28"/>
        </w:rPr>
        <w:t xml:space="preserve">о площади образуемых земельных участков, </w:t>
      </w:r>
    </w:p>
    <w:p w:rsidR="00EB67EA" w:rsidRPr="001A4303" w:rsidRDefault="00EB67EA" w:rsidP="00EB67EA">
      <w:pPr>
        <w:pStyle w:val="a5"/>
        <w:numPr>
          <w:ilvl w:val="0"/>
          <w:numId w:val="4"/>
        </w:numPr>
        <w:ind w:left="0" w:right="-1" w:firstLine="0"/>
        <w:jc w:val="center"/>
        <w:rPr>
          <w:sz w:val="28"/>
          <w:szCs w:val="28"/>
        </w:rPr>
      </w:pPr>
      <w:r w:rsidRPr="004A19B5">
        <w:rPr>
          <w:sz w:val="28"/>
          <w:szCs w:val="28"/>
        </w:rPr>
        <w:t>в том числе возможные способы их образования</w:t>
      </w:r>
    </w:p>
    <w:p w:rsidR="00EB67EA" w:rsidRDefault="00EB67EA" w:rsidP="00EB67EA">
      <w:pPr>
        <w:pStyle w:val="a5"/>
        <w:ind w:right="-1"/>
        <w:rPr>
          <w:sz w:val="28"/>
          <w:szCs w:val="28"/>
        </w:rPr>
      </w:pPr>
    </w:p>
    <w:tbl>
      <w:tblPr>
        <w:tblW w:w="4922" w:type="pct"/>
        <w:jc w:val="center"/>
        <w:tblInd w:w="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52"/>
        <w:gridCol w:w="1566"/>
        <w:gridCol w:w="6203"/>
      </w:tblGrid>
      <w:tr w:rsidR="00EB67EA" w:rsidRPr="006F2E68" w:rsidTr="00040308">
        <w:trPr>
          <w:trHeight w:val="454"/>
          <w:tblHeader/>
          <w:jc w:val="center"/>
        </w:trPr>
        <w:tc>
          <w:tcPr>
            <w:tcW w:w="877" w:type="pct"/>
            <w:vAlign w:val="center"/>
          </w:tcPr>
          <w:p w:rsidR="00EB67EA" w:rsidRPr="006F2E68" w:rsidRDefault="00EB67EA" w:rsidP="00040308">
            <w:pPr>
              <w:jc w:val="center"/>
              <w:outlineLvl w:val="1"/>
              <w:rPr>
                <w:sz w:val="28"/>
                <w:szCs w:val="28"/>
              </w:rPr>
            </w:pPr>
            <w:r w:rsidRPr="006F2E68">
              <w:rPr>
                <w:sz w:val="28"/>
                <w:szCs w:val="28"/>
              </w:rPr>
              <w:t>Номер</w:t>
            </w:r>
          </w:p>
          <w:p w:rsidR="00EB67EA" w:rsidRPr="006F2E68" w:rsidRDefault="00EB67EA" w:rsidP="00040308">
            <w:pPr>
              <w:jc w:val="center"/>
              <w:outlineLvl w:val="1"/>
              <w:rPr>
                <w:sz w:val="28"/>
                <w:szCs w:val="28"/>
              </w:rPr>
            </w:pPr>
            <w:r w:rsidRPr="006F2E68">
              <w:rPr>
                <w:sz w:val="28"/>
                <w:szCs w:val="28"/>
              </w:rPr>
              <w:t>земельного участка</w:t>
            </w:r>
          </w:p>
        </w:tc>
        <w:tc>
          <w:tcPr>
            <w:tcW w:w="831" w:type="pct"/>
            <w:vAlign w:val="center"/>
          </w:tcPr>
          <w:p w:rsidR="00EB67EA" w:rsidRPr="006F2E68" w:rsidRDefault="00EB67EA" w:rsidP="00040308">
            <w:pPr>
              <w:jc w:val="center"/>
              <w:outlineLvl w:val="1"/>
              <w:rPr>
                <w:sz w:val="28"/>
                <w:szCs w:val="28"/>
              </w:rPr>
            </w:pPr>
            <w:r w:rsidRPr="006F2E68">
              <w:rPr>
                <w:sz w:val="28"/>
                <w:szCs w:val="28"/>
              </w:rPr>
              <w:t>Площадь земельного участка по проекту, кв. м</w:t>
            </w:r>
          </w:p>
        </w:tc>
        <w:tc>
          <w:tcPr>
            <w:tcW w:w="3292" w:type="pct"/>
            <w:vAlign w:val="center"/>
          </w:tcPr>
          <w:p w:rsidR="00EB67EA" w:rsidRPr="006F2E68" w:rsidRDefault="00EB67EA" w:rsidP="00040308">
            <w:pPr>
              <w:jc w:val="center"/>
              <w:outlineLvl w:val="1"/>
              <w:rPr>
                <w:sz w:val="28"/>
                <w:szCs w:val="28"/>
              </w:rPr>
            </w:pPr>
            <w:r w:rsidRPr="006F2E68">
              <w:rPr>
                <w:color w:val="000000"/>
                <w:sz w:val="28"/>
                <w:szCs w:val="28"/>
              </w:rPr>
              <w:t>Способы образования земельного участка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A534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A5341">
              <w:rPr>
                <w:color w:val="000000"/>
                <w:sz w:val="28"/>
                <w:szCs w:val="28"/>
              </w:rPr>
              <w:t>14.1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324304" w:rsidRDefault="00EB67EA" w:rsidP="00040308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8A5341"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  <w:lang w:val="en-US"/>
              </w:rPr>
              <w:t>149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A534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A5341">
              <w:rPr>
                <w:color w:val="000000"/>
                <w:sz w:val="28"/>
                <w:szCs w:val="28"/>
              </w:rPr>
              <w:t>Раздел земельного участка с кадастровым номером 55:36:110106:1 с сохранением исходного земельного участка в измененных границах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A534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A5341">
              <w:rPr>
                <w:color w:val="000000"/>
                <w:sz w:val="28"/>
                <w:szCs w:val="28"/>
              </w:rPr>
              <w:t>14.2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95582" w:rsidRDefault="00EB67EA" w:rsidP="00040308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  <w:lang w:val="en-US"/>
              </w:rPr>
              <w:t>4969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A534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A5341">
              <w:rPr>
                <w:color w:val="000000"/>
                <w:sz w:val="28"/>
                <w:szCs w:val="28"/>
              </w:rPr>
              <w:t>Раздел земельного участка с кадастровым номером 55:36:110106:1 с сохранением исходного земельного участка в измененных границах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A534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A5341">
              <w:rPr>
                <w:color w:val="000000"/>
                <w:sz w:val="28"/>
                <w:szCs w:val="28"/>
              </w:rPr>
              <w:t>14.3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0623DF" w:rsidRDefault="00EB67EA" w:rsidP="00040308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  <w:lang w:val="en-US"/>
              </w:rPr>
              <w:t>998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A534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A5341">
              <w:rPr>
                <w:color w:val="000000"/>
                <w:sz w:val="28"/>
                <w:szCs w:val="28"/>
              </w:rPr>
              <w:t>Раздел земельного участка с кадастровым номером 55:36:110106:1 с сохранением исходного земельного участка в измененных границах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A534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A5341">
              <w:rPr>
                <w:color w:val="000000"/>
                <w:sz w:val="28"/>
                <w:szCs w:val="28"/>
              </w:rPr>
              <w:t>14.4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324304" w:rsidRDefault="00EB67EA" w:rsidP="00040308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8A5341">
              <w:rPr>
                <w:color w:val="000000"/>
                <w:sz w:val="28"/>
                <w:szCs w:val="28"/>
              </w:rPr>
              <w:t>5</w:t>
            </w:r>
            <w:r>
              <w:rPr>
                <w:color w:val="000000"/>
                <w:sz w:val="28"/>
                <w:szCs w:val="28"/>
                <w:lang w:val="en-US"/>
              </w:rPr>
              <w:t>389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A534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A5341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A534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A5341">
              <w:rPr>
                <w:color w:val="000000"/>
                <w:sz w:val="28"/>
                <w:szCs w:val="28"/>
              </w:rPr>
              <w:t>14.5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A534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A5341">
              <w:rPr>
                <w:color w:val="000000"/>
                <w:sz w:val="28"/>
                <w:szCs w:val="28"/>
              </w:rPr>
              <w:t>2229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A534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A5341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14.6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1815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14.7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6061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 xml:space="preserve">Из земель, государственная собственность на которые не разграничена 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14.8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324304" w:rsidRDefault="00EB67EA" w:rsidP="00040308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6455E6">
              <w:rPr>
                <w:color w:val="000000"/>
                <w:sz w:val="28"/>
                <w:szCs w:val="28"/>
              </w:rPr>
              <w:t>84</w:t>
            </w:r>
            <w:r>
              <w:rPr>
                <w:color w:val="000000"/>
                <w:sz w:val="28"/>
                <w:szCs w:val="28"/>
                <w:lang w:val="en-US"/>
              </w:rPr>
              <w:t>95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lastRenderedPageBreak/>
              <w:t>14.9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5203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55:36:110106:325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14.10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783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 xml:space="preserve">Из земель, государственная собственность на которые не разграничена 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14.11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6245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55:36:110106:6631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14.12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3191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6455E6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6455E6">
              <w:rPr>
                <w:color w:val="000000"/>
                <w:sz w:val="28"/>
                <w:szCs w:val="28"/>
              </w:rPr>
              <w:t>Раздел земельного участка с кадастровым номером 55:36:000000:983 с сохранением исходного земельного участка в измененных границах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D394C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8D394C">
              <w:rPr>
                <w:color w:val="000000"/>
                <w:sz w:val="28"/>
                <w:szCs w:val="28"/>
              </w:rPr>
              <w:t>14.13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0623DF" w:rsidRDefault="00EB67EA" w:rsidP="00040308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  <w:lang w:val="en-US"/>
              </w:rPr>
              <w:t>11987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D394C" w:rsidRDefault="00EB67EA" w:rsidP="00040308">
            <w:pPr>
              <w:jc w:val="center"/>
              <w:rPr>
                <w:color w:val="000000"/>
                <w:sz w:val="28"/>
                <w:szCs w:val="28"/>
                <w:highlight w:val="yellow"/>
              </w:rPr>
            </w:pPr>
            <w:r w:rsidRPr="008A5341">
              <w:rPr>
                <w:color w:val="000000"/>
                <w:sz w:val="28"/>
                <w:szCs w:val="28"/>
              </w:rPr>
              <w:t>Раздел земельного участка с кадастровым номером 55:36:110106:1 с сохранением исходного земельного участка в измененных границах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2F320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2F3201">
              <w:rPr>
                <w:color w:val="000000"/>
                <w:sz w:val="28"/>
                <w:szCs w:val="28"/>
              </w:rPr>
              <w:t>14.14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2F320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2F3201">
              <w:rPr>
                <w:color w:val="000000"/>
                <w:sz w:val="28"/>
                <w:szCs w:val="28"/>
              </w:rPr>
              <w:t>10419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2F320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2F3201">
              <w:rPr>
                <w:color w:val="000000"/>
                <w:sz w:val="28"/>
                <w:szCs w:val="28"/>
              </w:rPr>
              <w:t xml:space="preserve">Перераспределение земель, государственная собственность на которые не разграничена, и земельного участка с кадастровым номером 55:36:110106:312 </w:t>
            </w:r>
          </w:p>
        </w:tc>
      </w:tr>
      <w:tr w:rsidR="00EB67EA" w:rsidRPr="00DB205E" w:rsidTr="00040308">
        <w:trPr>
          <w:trHeight w:val="454"/>
          <w:jc w:val="center"/>
        </w:trPr>
        <w:tc>
          <w:tcPr>
            <w:tcW w:w="8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2F320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2F3201">
              <w:rPr>
                <w:color w:val="000000"/>
                <w:sz w:val="28"/>
                <w:szCs w:val="28"/>
              </w:rPr>
              <w:t>14.15</w:t>
            </w:r>
          </w:p>
        </w:tc>
        <w:tc>
          <w:tcPr>
            <w:tcW w:w="8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2F320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2F3201">
              <w:rPr>
                <w:color w:val="000000"/>
                <w:sz w:val="28"/>
                <w:szCs w:val="28"/>
              </w:rPr>
              <w:t>2255</w:t>
            </w:r>
          </w:p>
        </w:tc>
        <w:tc>
          <w:tcPr>
            <w:tcW w:w="3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2F3201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2F3201">
              <w:rPr>
                <w:color w:val="000000"/>
                <w:sz w:val="28"/>
                <w:szCs w:val="28"/>
              </w:rPr>
              <w:t>Перераспределение земель, государственная собственность на которые не разграничена, и земельного участка с кадастровым номером 55:36:110106:3191</w:t>
            </w:r>
          </w:p>
        </w:tc>
      </w:tr>
    </w:tbl>
    <w:p w:rsidR="00EB67EA" w:rsidRPr="00374706" w:rsidRDefault="00EB67EA" w:rsidP="00EB67EA">
      <w:pPr>
        <w:pStyle w:val="a5"/>
        <w:numPr>
          <w:ilvl w:val="0"/>
          <w:numId w:val="4"/>
        </w:numPr>
        <w:tabs>
          <w:tab w:val="left" w:pos="3402"/>
        </w:tabs>
        <w:spacing w:before="240" w:after="240"/>
        <w:ind w:left="0" w:firstLine="0"/>
        <w:jc w:val="center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Перечень и сведения </w:t>
      </w:r>
      <w:r w:rsidRPr="009857AE">
        <w:rPr>
          <w:color w:val="000000"/>
          <w:sz w:val="28"/>
          <w:szCs w:val="28"/>
        </w:rPr>
        <w:t>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tbl>
      <w:tblPr>
        <w:tblW w:w="4871" w:type="pct"/>
        <w:jc w:val="center"/>
        <w:tblInd w:w="-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7"/>
        <w:gridCol w:w="5596"/>
      </w:tblGrid>
      <w:tr w:rsidR="00EB67EA" w:rsidRPr="007A6BBF" w:rsidTr="00040308">
        <w:trPr>
          <w:trHeight w:val="454"/>
          <w:tblHeader/>
          <w:jc w:val="center"/>
        </w:trPr>
        <w:tc>
          <w:tcPr>
            <w:tcW w:w="1999" w:type="pct"/>
            <w:vAlign w:val="center"/>
          </w:tcPr>
          <w:p w:rsidR="00EB67EA" w:rsidRPr="00012DC0" w:rsidRDefault="00EB67EA" w:rsidP="00040308">
            <w:pPr>
              <w:jc w:val="center"/>
              <w:outlineLvl w:val="1"/>
              <w:rPr>
                <w:sz w:val="28"/>
                <w:szCs w:val="28"/>
              </w:rPr>
            </w:pPr>
            <w:r w:rsidRPr="00012DC0">
              <w:rPr>
                <w:sz w:val="28"/>
                <w:szCs w:val="28"/>
              </w:rPr>
              <w:t>Номер</w:t>
            </w:r>
          </w:p>
          <w:p w:rsidR="00EB67EA" w:rsidRPr="00012DC0" w:rsidRDefault="00EB67EA" w:rsidP="00040308">
            <w:pPr>
              <w:jc w:val="center"/>
              <w:outlineLvl w:val="1"/>
              <w:rPr>
                <w:sz w:val="28"/>
                <w:szCs w:val="28"/>
              </w:rPr>
            </w:pPr>
            <w:r w:rsidRPr="00012DC0">
              <w:rPr>
                <w:sz w:val="28"/>
                <w:szCs w:val="28"/>
              </w:rPr>
              <w:t>земельного участка</w:t>
            </w:r>
          </w:p>
        </w:tc>
        <w:tc>
          <w:tcPr>
            <w:tcW w:w="3001" w:type="pct"/>
            <w:vAlign w:val="center"/>
          </w:tcPr>
          <w:p w:rsidR="00EB67EA" w:rsidRPr="00012DC0" w:rsidRDefault="00EB67EA" w:rsidP="00040308">
            <w:pPr>
              <w:ind w:right="-53"/>
              <w:jc w:val="center"/>
              <w:outlineLvl w:val="1"/>
              <w:rPr>
                <w:sz w:val="28"/>
                <w:szCs w:val="28"/>
              </w:rPr>
            </w:pPr>
            <w:r w:rsidRPr="00012DC0">
              <w:rPr>
                <w:sz w:val="28"/>
                <w:szCs w:val="28"/>
              </w:rPr>
              <w:t>Площадь</w:t>
            </w:r>
          </w:p>
          <w:p w:rsidR="00EB67EA" w:rsidRPr="00012DC0" w:rsidRDefault="00EB67EA" w:rsidP="00040308">
            <w:pPr>
              <w:jc w:val="center"/>
              <w:outlineLvl w:val="1"/>
              <w:rPr>
                <w:sz w:val="28"/>
                <w:szCs w:val="28"/>
              </w:rPr>
            </w:pPr>
            <w:r w:rsidRPr="00012DC0">
              <w:rPr>
                <w:sz w:val="28"/>
                <w:szCs w:val="28"/>
              </w:rPr>
              <w:t>земельного участка</w:t>
            </w:r>
          </w:p>
          <w:p w:rsidR="00EB67EA" w:rsidRPr="00012DC0" w:rsidRDefault="00EB67EA" w:rsidP="00040308">
            <w:pPr>
              <w:jc w:val="center"/>
              <w:outlineLvl w:val="1"/>
              <w:rPr>
                <w:sz w:val="28"/>
                <w:szCs w:val="28"/>
              </w:rPr>
            </w:pPr>
            <w:r w:rsidRPr="00012DC0">
              <w:rPr>
                <w:sz w:val="28"/>
                <w:szCs w:val="28"/>
              </w:rPr>
              <w:t xml:space="preserve">по проекту, </w:t>
            </w:r>
            <w:r>
              <w:rPr>
                <w:sz w:val="28"/>
                <w:szCs w:val="28"/>
              </w:rPr>
              <w:t xml:space="preserve">кв. </w:t>
            </w:r>
            <w:r w:rsidRPr="00012DC0">
              <w:rPr>
                <w:sz w:val="28"/>
                <w:szCs w:val="28"/>
              </w:rPr>
              <w:t>м</w:t>
            </w:r>
          </w:p>
        </w:tc>
      </w:tr>
      <w:tr w:rsidR="00EB67EA" w:rsidRPr="00AC74EE" w:rsidTr="00040308">
        <w:trPr>
          <w:trHeight w:val="454"/>
          <w:jc w:val="center"/>
        </w:trPr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t>14.</w:t>
            </w: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880B6E" w:rsidRDefault="00EB67EA" w:rsidP="00040308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  <w:lang w:val="en-US"/>
              </w:rPr>
              <w:t>4969</w:t>
            </w:r>
          </w:p>
        </w:tc>
      </w:tr>
      <w:tr w:rsidR="00EB67EA" w:rsidRPr="00AC74EE" w:rsidTr="00040308">
        <w:trPr>
          <w:trHeight w:val="454"/>
          <w:jc w:val="center"/>
        </w:trPr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t>14.3</w:t>
            </w:r>
          </w:p>
        </w:tc>
        <w:tc>
          <w:tcPr>
            <w:tcW w:w="3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0623DF" w:rsidRDefault="00EB67EA" w:rsidP="00040308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  <w:lang w:val="en-US"/>
              </w:rPr>
              <w:t>998</w:t>
            </w:r>
          </w:p>
        </w:tc>
      </w:tr>
      <w:tr w:rsidR="00EB67EA" w:rsidRPr="00AC74EE" w:rsidTr="00040308">
        <w:trPr>
          <w:trHeight w:val="454"/>
          <w:jc w:val="center"/>
        </w:trPr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lastRenderedPageBreak/>
              <w:t>14.4</w:t>
            </w:r>
          </w:p>
        </w:tc>
        <w:tc>
          <w:tcPr>
            <w:tcW w:w="3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324304" w:rsidRDefault="00EB67EA" w:rsidP="00040308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  <w:r>
              <w:rPr>
                <w:color w:val="000000"/>
                <w:sz w:val="28"/>
                <w:szCs w:val="28"/>
                <w:lang w:val="en-US"/>
              </w:rPr>
              <w:t>389</w:t>
            </w:r>
          </w:p>
        </w:tc>
      </w:tr>
      <w:tr w:rsidR="00EB67EA" w:rsidRPr="00AC74EE" w:rsidTr="00040308">
        <w:trPr>
          <w:trHeight w:val="454"/>
          <w:jc w:val="center"/>
        </w:trPr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14.5</w:t>
            </w:r>
          </w:p>
        </w:tc>
        <w:tc>
          <w:tcPr>
            <w:tcW w:w="3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2229</w:t>
            </w:r>
          </w:p>
        </w:tc>
      </w:tr>
      <w:tr w:rsidR="00EB67EA" w:rsidRPr="00AC74EE" w:rsidTr="00040308">
        <w:trPr>
          <w:trHeight w:val="454"/>
          <w:jc w:val="center"/>
        </w:trPr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t>14.6</w:t>
            </w:r>
          </w:p>
        </w:tc>
        <w:tc>
          <w:tcPr>
            <w:tcW w:w="3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t>1815</w:t>
            </w:r>
          </w:p>
        </w:tc>
      </w:tr>
      <w:tr w:rsidR="00EB67EA" w:rsidRPr="00AC74EE" w:rsidTr="00040308">
        <w:trPr>
          <w:trHeight w:val="454"/>
          <w:jc w:val="center"/>
        </w:trPr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t>14.7</w:t>
            </w:r>
          </w:p>
        </w:tc>
        <w:tc>
          <w:tcPr>
            <w:tcW w:w="3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t>6061</w:t>
            </w:r>
          </w:p>
        </w:tc>
      </w:tr>
      <w:tr w:rsidR="00EB67EA" w:rsidRPr="00AC74EE" w:rsidTr="00040308">
        <w:trPr>
          <w:trHeight w:val="454"/>
          <w:jc w:val="center"/>
        </w:trPr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t>14.8</w:t>
            </w:r>
          </w:p>
        </w:tc>
        <w:tc>
          <w:tcPr>
            <w:tcW w:w="3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84086" w:rsidRDefault="00EB67EA" w:rsidP="00040308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</w:rPr>
              <w:t>84</w:t>
            </w:r>
            <w:r>
              <w:rPr>
                <w:color w:val="000000"/>
                <w:sz w:val="28"/>
                <w:szCs w:val="28"/>
                <w:lang w:val="en-US"/>
              </w:rPr>
              <w:t>95</w:t>
            </w:r>
          </w:p>
        </w:tc>
      </w:tr>
      <w:tr w:rsidR="00EB67EA" w:rsidRPr="00AC74EE" w:rsidTr="00040308">
        <w:trPr>
          <w:trHeight w:val="454"/>
          <w:jc w:val="center"/>
        </w:trPr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t>14.10</w:t>
            </w:r>
          </w:p>
        </w:tc>
        <w:tc>
          <w:tcPr>
            <w:tcW w:w="3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t>783</w:t>
            </w:r>
          </w:p>
        </w:tc>
      </w:tr>
      <w:tr w:rsidR="00EB67EA" w:rsidRPr="00AC74EE" w:rsidTr="00040308">
        <w:trPr>
          <w:trHeight w:val="454"/>
          <w:jc w:val="center"/>
        </w:trPr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t>14.12</w:t>
            </w:r>
          </w:p>
        </w:tc>
        <w:tc>
          <w:tcPr>
            <w:tcW w:w="30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DB205E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DB205E">
              <w:rPr>
                <w:color w:val="000000"/>
                <w:sz w:val="28"/>
                <w:szCs w:val="28"/>
              </w:rPr>
              <w:t>3191</w:t>
            </w:r>
          </w:p>
        </w:tc>
      </w:tr>
    </w:tbl>
    <w:p w:rsidR="00EB67EA" w:rsidRDefault="00EB67EA" w:rsidP="00EB67EA">
      <w:pPr>
        <w:pStyle w:val="a5"/>
        <w:numPr>
          <w:ilvl w:val="0"/>
          <w:numId w:val="4"/>
        </w:numPr>
        <w:spacing w:before="240" w:after="240"/>
        <w:ind w:left="0" w:firstLine="0"/>
        <w:jc w:val="center"/>
        <w:rPr>
          <w:sz w:val="28"/>
          <w:szCs w:val="28"/>
        </w:rPr>
      </w:pPr>
      <w:r>
        <w:rPr>
          <w:sz w:val="28"/>
          <w:szCs w:val="28"/>
        </w:rPr>
        <w:t>Сведения о в</w:t>
      </w:r>
      <w:r w:rsidRPr="00A22387">
        <w:rPr>
          <w:sz w:val="28"/>
          <w:szCs w:val="28"/>
        </w:rPr>
        <w:t>ид</w:t>
      </w:r>
      <w:r>
        <w:rPr>
          <w:sz w:val="28"/>
          <w:szCs w:val="28"/>
        </w:rPr>
        <w:t>ах</w:t>
      </w:r>
      <w:r w:rsidRPr="00A22387">
        <w:rPr>
          <w:sz w:val="28"/>
          <w:szCs w:val="28"/>
        </w:rPr>
        <w:t xml:space="preserve"> разрешенного использования образуемых </w:t>
      </w:r>
      <w:r w:rsidR="00C91BE5">
        <w:rPr>
          <w:sz w:val="28"/>
          <w:szCs w:val="28"/>
        </w:rPr>
        <w:t xml:space="preserve"> </w:t>
      </w:r>
      <w:r w:rsidRPr="00A22387">
        <w:rPr>
          <w:sz w:val="28"/>
          <w:szCs w:val="28"/>
        </w:rPr>
        <w:t>земельных участков в соответствии с проектом планировки территории</w:t>
      </w:r>
    </w:p>
    <w:tbl>
      <w:tblPr>
        <w:tblW w:w="4878" w:type="pct"/>
        <w:jc w:val="center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29"/>
        <w:gridCol w:w="6907"/>
      </w:tblGrid>
      <w:tr w:rsidR="00EB67EA" w:rsidRPr="00012DC0" w:rsidTr="00040308">
        <w:trPr>
          <w:trHeight w:val="454"/>
          <w:tblHeader/>
          <w:jc w:val="center"/>
        </w:trPr>
        <w:tc>
          <w:tcPr>
            <w:tcW w:w="1301" w:type="pct"/>
            <w:vAlign w:val="center"/>
          </w:tcPr>
          <w:p w:rsidR="00EB67EA" w:rsidRPr="00012DC0" w:rsidRDefault="00EB67EA" w:rsidP="00040308">
            <w:pPr>
              <w:jc w:val="center"/>
              <w:outlineLvl w:val="1"/>
              <w:rPr>
                <w:sz w:val="28"/>
                <w:szCs w:val="28"/>
              </w:rPr>
            </w:pPr>
            <w:r w:rsidRPr="00012DC0">
              <w:rPr>
                <w:sz w:val="28"/>
                <w:szCs w:val="28"/>
              </w:rPr>
              <w:t>Номер</w:t>
            </w:r>
          </w:p>
          <w:p w:rsidR="00EB67EA" w:rsidRPr="00012DC0" w:rsidRDefault="00EB67EA" w:rsidP="00040308">
            <w:pPr>
              <w:tabs>
                <w:tab w:val="left" w:pos="1369"/>
              </w:tabs>
              <w:jc w:val="center"/>
              <w:outlineLvl w:val="1"/>
              <w:rPr>
                <w:sz w:val="28"/>
                <w:szCs w:val="28"/>
              </w:rPr>
            </w:pPr>
            <w:r w:rsidRPr="00012DC0">
              <w:rPr>
                <w:sz w:val="28"/>
                <w:szCs w:val="28"/>
              </w:rPr>
              <w:t>земельного</w:t>
            </w:r>
          </w:p>
          <w:p w:rsidR="00EB67EA" w:rsidRPr="00012DC0" w:rsidRDefault="00EB67EA" w:rsidP="00040308">
            <w:pPr>
              <w:tabs>
                <w:tab w:val="left" w:pos="1369"/>
              </w:tabs>
              <w:jc w:val="center"/>
              <w:outlineLvl w:val="1"/>
              <w:rPr>
                <w:sz w:val="28"/>
                <w:szCs w:val="28"/>
              </w:rPr>
            </w:pPr>
            <w:r w:rsidRPr="00012DC0">
              <w:rPr>
                <w:sz w:val="28"/>
                <w:szCs w:val="28"/>
              </w:rPr>
              <w:t>участка</w:t>
            </w:r>
          </w:p>
        </w:tc>
        <w:tc>
          <w:tcPr>
            <w:tcW w:w="3699" w:type="pct"/>
            <w:vAlign w:val="center"/>
          </w:tcPr>
          <w:p w:rsidR="00EB67EA" w:rsidRPr="00012DC0" w:rsidRDefault="00EB67EA" w:rsidP="00040308">
            <w:pPr>
              <w:jc w:val="center"/>
              <w:outlineLvl w:val="1"/>
              <w:rPr>
                <w:sz w:val="28"/>
                <w:szCs w:val="28"/>
              </w:rPr>
            </w:pPr>
            <w:r w:rsidRPr="00012DC0">
              <w:rPr>
                <w:sz w:val="28"/>
                <w:szCs w:val="28"/>
              </w:rPr>
              <w:t>Вид разрешенного использования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ED27E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ED27E3">
              <w:rPr>
                <w:color w:val="000000"/>
                <w:sz w:val="28"/>
                <w:szCs w:val="28"/>
              </w:rPr>
              <w:t>14.1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ED27E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ED27E3">
              <w:rPr>
                <w:color w:val="000000"/>
                <w:sz w:val="28"/>
                <w:szCs w:val="28"/>
              </w:rPr>
              <w:t>Дошкольное, начальное и среднее общее образование (код 3.5.1)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ED27E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ED27E3">
              <w:rPr>
                <w:color w:val="000000"/>
                <w:sz w:val="28"/>
                <w:szCs w:val="28"/>
              </w:rPr>
              <w:t>14.2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ED27E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ED27E3">
              <w:rPr>
                <w:color w:val="000000"/>
                <w:sz w:val="28"/>
                <w:szCs w:val="28"/>
              </w:rPr>
              <w:t>Земельные участки (территории) общего пользования (код 12.0)</w:t>
            </w:r>
            <w:r>
              <w:rPr>
                <w:color w:val="000000"/>
                <w:sz w:val="28"/>
                <w:szCs w:val="28"/>
              </w:rPr>
              <w:t>, п</w:t>
            </w:r>
            <w:r w:rsidRPr="00ED27E3">
              <w:rPr>
                <w:color w:val="000000"/>
                <w:sz w:val="28"/>
                <w:szCs w:val="28"/>
              </w:rPr>
              <w:t xml:space="preserve">редоставление коммунальных услуг </w:t>
            </w:r>
            <w:r w:rsidR="00C91BE5">
              <w:rPr>
                <w:sz w:val="28"/>
                <w:szCs w:val="28"/>
              </w:rPr>
              <w:t xml:space="preserve"> </w:t>
            </w:r>
            <w:r w:rsidRPr="00ED27E3">
              <w:rPr>
                <w:color w:val="000000"/>
                <w:sz w:val="28"/>
                <w:szCs w:val="28"/>
              </w:rPr>
              <w:t>(код 3.1.1)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ED27E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ED27E3">
              <w:rPr>
                <w:color w:val="000000"/>
                <w:sz w:val="28"/>
                <w:szCs w:val="28"/>
              </w:rPr>
              <w:t>14.3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ED27E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ED27E3">
              <w:rPr>
                <w:color w:val="000000"/>
                <w:sz w:val="28"/>
                <w:szCs w:val="28"/>
              </w:rPr>
              <w:t>Земельные участки (территории) общего пользования (код 12.0)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ED27E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ED27E3">
              <w:rPr>
                <w:color w:val="000000"/>
                <w:sz w:val="28"/>
                <w:szCs w:val="28"/>
              </w:rPr>
              <w:t>14.4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ED27E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ED27E3">
              <w:rPr>
                <w:color w:val="000000"/>
                <w:sz w:val="28"/>
                <w:szCs w:val="28"/>
              </w:rPr>
              <w:t>Земельные участки (территории) общего пользования (код 12.0), площадки для занятий спортом (код 5.1.3)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ED27E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ED27E3">
              <w:rPr>
                <w:color w:val="000000"/>
                <w:sz w:val="28"/>
                <w:szCs w:val="28"/>
              </w:rPr>
              <w:t>14.5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ED27E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ED27E3">
              <w:rPr>
                <w:color w:val="000000"/>
                <w:sz w:val="28"/>
                <w:szCs w:val="28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14.6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14.7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Земельные участки (территории) общего пользования (код 12.0)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14.8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14.9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Деловое управление (код 4.1), магазины (код 4.4)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14.10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14.11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Магазины (код 4.4)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14.12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Земельные участки (территории) общего пользования (код 12.0), коммунальное обслуживание (код 3.1)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lastRenderedPageBreak/>
              <w:t>14.13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Дошкольное, начальное и среднее общее образование (код 3.5.1)</w:t>
            </w:r>
            <w:r>
              <w:rPr>
                <w:color w:val="000000"/>
                <w:sz w:val="28"/>
                <w:szCs w:val="28"/>
              </w:rPr>
              <w:t xml:space="preserve">, площадки для занятий спортом </w:t>
            </w:r>
            <w:r w:rsidRPr="00422F03">
              <w:rPr>
                <w:color w:val="000000"/>
                <w:sz w:val="28"/>
                <w:szCs w:val="28"/>
              </w:rPr>
              <w:t>(код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422F03">
              <w:rPr>
                <w:color w:val="000000"/>
                <w:sz w:val="28"/>
                <w:szCs w:val="28"/>
              </w:rPr>
              <w:t>5.1</w:t>
            </w:r>
            <w:r>
              <w:rPr>
                <w:color w:val="000000"/>
                <w:sz w:val="28"/>
                <w:szCs w:val="28"/>
              </w:rPr>
              <w:t>.3</w:t>
            </w:r>
            <w:r w:rsidRPr="00422F03">
              <w:rPr>
                <w:color w:val="000000"/>
                <w:sz w:val="28"/>
                <w:szCs w:val="28"/>
              </w:rPr>
              <w:t>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14.14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Многоэтажная жилая застройка (высотная застройка) (код 2.6), деловое управление (код 4.1)</w:t>
            </w:r>
          </w:p>
        </w:tc>
      </w:tr>
      <w:tr w:rsidR="00EB67EA" w:rsidRPr="00742D07" w:rsidTr="00040308">
        <w:trPr>
          <w:trHeight w:val="454"/>
          <w:jc w:val="center"/>
        </w:trPr>
        <w:tc>
          <w:tcPr>
            <w:tcW w:w="1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14.15</w:t>
            </w:r>
          </w:p>
        </w:tc>
        <w:tc>
          <w:tcPr>
            <w:tcW w:w="3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67EA" w:rsidRPr="00422F03" w:rsidRDefault="00EB67EA" w:rsidP="00040308">
            <w:pPr>
              <w:jc w:val="center"/>
              <w:rPr>
                <w:color w:val="000000"/>
                <w:sz w:val="28"/>
                <w:szCs w:val="28"/>
              </w:rPr>
            </w:pPr>
            <w:r w:rsidRPr="00422F03">
              <w:rPr>
                <w:color w:val="000000"/>
                <w:sz w:val="28"/>
                <w:szCs w:val="28"/>
              </w:rPr>
              <w:t>Хранение автотранспорта (код 2.7.1)</w:t>
            </w:r>
          </w:p>
        </w:tc>
      </w:tr>
    </w:tbl>
    <w:p w:rsidR="00EB67EA" w:rsidRDefault="00EB67EA" w:rsidP="00EB67EA">
      <w:pPr>
        <w:pStyle w:val="a5"/>
        <w:numPr>
          <w:ilvl w:val="0"/>
          <w:numId w:val="4"/>
        </w:numPr>
        <w:spacing w:before="240" w:after="240"/>
        <w:ind w:left="0" w:firstLine="0"/>
        <w:jc w:val="center"/>
        <w:rPr>
          <w:sz w:val="28"/>
          <w:szCs w:val="28"/>
        </w:rPr>
      </w:pPr>
      <w:r w:rsidRPr="00B37B32">
        <w:rPr>
          <w:sz w:val="28"/>
          <w:szCs w:val="28"/>
        </w:rPr>
        <w:t xml:space="preserve">Перечень </w:t>
      </w:r>
      <w:proofErr w:type="gramStart"/>
      <w:r w:rsidRPr="00B37B32">
        <w:rPr>
          <w:sz w:val="28"/>
          <w:szCs w:val="28"/>
        </w:rPr>
        <w:t xml:space="preserve">координат характерных точек границ проекта </w:t>
      </w:r>
      <w:r w:rsidR="00C91BE5">
        <w:rPr>
          <w:sz w:val="28"/>
          <w:szCs w:val="28"/>
        </w:rPr>
        <w:t xml:space="preserve"> </w:t>
      </w:r>
      <w:r w:rsidRPr="00B37B32">
        <w:rPr>
          <w:sz w:val="28"/>
          <w:szCs w:val="28"/>
        </w:rPr>
        <w:t>межевания территории</w:t>
      </w:r>
      <w:proofErr w:type="gramEnd"/>
    </w:p>
    <w:tbl>
      <w:tblPr>
        <w:tblW w:w="9356" w:type="dxa"/>
        <w:tblInd w:w="108" w:type="dxa"/>
        <w:tblLayout w:type="fixed"/>
        <w:tblLook w:val="04A0"/>
      </w:tblPr>
      <w:tblGrid>
        <w:gridCol w:w="3118"/>
        <w:gridCol w:w="3119"/>
        <w:gridCol w:w="3119"/>
      </w:tblGrid>
      <w:tr w:rsidR="00EB67EA" w:rsidRPr="00752D10" w:rsidTr="00040308">
        <w:trPr>
          <w:trHeight w:val="454"/>
          <w:tblHeader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  <w:lang w:eastAsia="ar-SA"/>
              </w:rPr>
            </w:pPr>
            <w:r w:rsidRPr="00752D10">
              <w:rPr>
                <w:sz w:val="28"/>
                <w:szCs w:val="28"/>
                <w:lang w:eastAsia="ar-SA"/>
              </w:rPr>
              <w:t>Номер</w:t>
            </w:r>
          </w:p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  <w:lang w:eastAsia="ar-SA"/>
              </w:rPr>
              <w:t>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  <w:lang w:eastAsia="ar-SA"/>
              </w:rPr>
              <w:t>X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  <w:lang w:eastAsia="ar-SA"/>
              </w:rPr>
              <w:t>Y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15802.15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4804.80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15801.04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4806.08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15735.79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4881.42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15714.54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4905.95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15701.01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4921.64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15608.99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5027.79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15610.62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5029.21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15521.58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5132.09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15513.92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5140.93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15456.82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5206.90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15319.41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5082.98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15218.66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4992.12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15210.27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4984.55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15211.97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4982.72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15202.44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4974.10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15169.55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4944.33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15158.24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4934.08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15148.97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4944.22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15128.95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4929.97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15106.96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4909.78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15087.35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4891.77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lastRenderedPageBreak/>
              <w:t>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15062.73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4867.65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15054.50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4861.90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15031.95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4846.14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15023.54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4838.19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14995.51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4811.70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15003.81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4802.36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15033.20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4769.25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15045.86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4755.00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15096.65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4694.56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15099.87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4690.73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15133.89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4651.45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15141.50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4642.67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15147.66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4635.55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15150.00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4637.57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15158.92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4627.57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15260.11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4510.66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15329.09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4430.97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15347.13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4410.12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15406.00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4461.11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15494.43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4537.70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15496.77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4539.73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15499.78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4542.35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15500.60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4543.07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15550.16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4586.08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15587.08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4618.12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15659.50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4680.99</w:t>
            </w:r>
          </w:p>
        </w:tc>
      </w:tr>
      <w:tr w:rsidR="00EB67EA" w:rsidRPr="00752D10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15733.91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4745.57</w:t>
            </w:r>
          </w:p>
        </w:tc>
      </w:tr>
      <w:tr w:rsidR="00EB67EA" w:rsidRPr="00D91E8E" w:rsidTr="00040308">
        <w:trPr>
          <w:trHeight w:val="454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15802.15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67EA" w:rsidRPr="00752D10" w:rsidRDefault="00EB67EA" w:rsidP="00040308">
            <w:pPr>
              <w:jc w:val="center"/>
              <w:rPr>
                <w:sz w:val="28"/>
                <w:szCs w:val="28"/>
              </w:rPr>
            </w:pPr>
            <w:r w:rsidRPr="00752D10">
              <w:rPr>
                <w:sz w:val="28"/>
                <w:szCs w:val="28"/>
              </w:rPr>
              <w:t>4804.80</w:t>
            </w:r>
          </w:p>
        </w:tc>
      </w:tr>
    </w:tbl>
    <w:p w:rsidR="00EB67EA" w:rsidRDefault="00EB67EA" w:rsidP="00EB67EA">
      <w:pPr>
        <w:pStyle w:val="a5"/>
        <w:tabs>
          <w:tab w:val="left" w:pos="3402"/>
        </w:tabs>
        <w:spacing w:before="240"/>
        <w:ind w:firstLine="709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V</w:t>
      </w:r>
      <w:r w:rsidRPr="00244DE6">
        <w:rPr>
          <w:sz w:val="28"/>
          <w:szCs w:val="28"/>
        </w:rPr>
        <w:t xml:space="preserve">. </w:t>
      </w:r>
      <w:r w:rsidRPr="00727EAA">
        <w:rPr>
          <w:sz w:val="28"/>
          <w:szCs w:val="28"/>
        </w:rPr>
        <w:t xml:space="preserve">Чертеж межевания территории элемента планировочной </w:t>
      </w:r>
      <w:proofErr w:type="gramStart"/>
      <w:r w:rsidRPr="00727EAA">
        <w:rPr>
          <w:sz w:val="28"/>
          <w:szCs w:val="28"/>
        </w:rPr>
        <w:t xml:space="preserve">структуры </w:t>
      </w:r>
      <w:r w:rsidR="00C91BE5">
        <w:rPr>
          <w:sz w:val="28"/>
          <w:szCs w:val="28"/>
        </w:rPr>
        <w:t xml:space="preserve"> </w:t>
      </w:r>
      <w:r w:rsidRPr="00727EAA">
        <w:rPr>
          <w:sz w:val="28"/>
          <w:szCs w:val="28"/>
        </w:rPr>
        <w:t>№</w:t>
      </w:r>
      <w:proofErr w:type="gramEnd"/>
      <w:r w:rsidRPr="00727EAA">
        <w:rPr>
          <w:sz w:val="28"/>
          <w:szCs w:val="28"/>
        </w:rPr>
        <w:t xml:space="preserve"> 14 планировочного района IV проекта планировки территории, расположенной в границах: улица Лукашевича – улица Волгоградская – улица Конева – левый берег реки Иртыш в Кировском административном округе города Омска</w:t>
      </w:r>
      <w:r>
        <w:rPr>
          <w:sz w:val="28"/>
          <w:szCs w:val="28"/>
        </w:rPr>
        <w:t xml:space="preserve"> (прилагается).</w:t>
      </w:r>
    </w:p>
    <w:p w:rsidR="00447E77" w:rsidRPr="00317263" w:rsidRDefault="00447E77" w:rsidP="00D75D5D">
      <w:pPr>
        <w:rPr>
          <w:color w:val="FF0000"/>
          <w:highlight w:val="yellow"/>
        </w:rPr>
      </w:pPr>
    </w:p>
    <w:p w:rsidR="00D16776" w:rsidRPr="00317263" w:rsidRDefault="00D16776" w:rsidP="00D75D5D">
      <w:pPr>
        <w:rPr>
          <w:color w:val="FF0000"/>
          <w:highlight w:val="yellow"/>
        </w:rPr>
      </w:pPr>
    </w:p>
    <w:p w:rsidR="00890E6D" w:rsidRPr="00317263" w:rsidRDefault="00890E6D" w:rsidP="00D75D5D">
      <w:pPr>
        <w:rPr>
          <w:color w:val="FF0000"/>
          <w:highlight w:val="yellow"/>
        </w:rPr>
        <w:sectPr w:rsidR="00890E6D" w:rsidRPr="00317263" w:rsidSect="009478A2">
          <w:pgSz w:w="11906" w:h="16838"/>
          <w:pgMar w:top="992" w:right="851" w:bottom="1134" w:left="1701" w:header="708" w:footer="708" w:gutter="0"/>
          <w:pgNumType w:start="1"/>
          <w:cols w:space="708"/>
          <w:titlePg/>
          <w:docGrid w:linePitch="360"/>
        </w:sectPr>
      </w:pPr>
    </w:p>
    <w:p w:rsidR="00447E77" w:rsidRPr="00E16E1B" w:rsidRDefault="00D16776" w:rsidP="00D16776">
      <w:pPr>
        <w:rPr>
          <w:color w:val="FF0000"/>
          <w:highlight w:val="yellow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8020050" cy="5732226"/>
            <wp:effectExtent l="19050" t="0" r="0" b="0"/>
            <wp:docPr id="11" name="Рисунок 11" descr="D:\___ПРОЕКТЫ  НА  D\САД  ЮННАТОВ\Диск\Дисмк  УДА  БУ  28 04 22\6-2_Приложение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___ПРОЕКТЫ  НА  D\САД  ЮННАТОВ\Диск\Дисмк  УДА  БУ  28 04 22\6-2_Приложение_page-0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445" cy="574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47E77" w:rsidRPr="00E16E1B" w:rsidSect="00890E6D">
      <w:pgSz w:w="16838" w:h="11906" w:orient="landscape"/>
      <w:pgMar w:top="851" w:right="1134" w:bottom="1701" w:left="992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45FE" w:rsidRDefault="007245FE" w:rsidP="00B11274">
      <w:r>
        <w:separator/>
      </w:r>
    </w:p>
  </w:endnote>
  <w:endnote w:type="continuationSeparator" w:id="0">
    <w:p w:rsidR="007245FE" w:rsidRDefault="007245FE" w:rsidP="00B1127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45FE" w:rsidRDefault="007245FE" w:rsidP="00B11274">
      <w:r>
        <w:separator/>
      </w:r>
    </w:p>
  </w:footnote>
  <w:footnote w:type="continuationSeparator" w:id="0">
    <w:p w:rsidR="007245FE" w:rsidRDefault="007245FE" w:rsidP="00B1127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78A2" w:rsidRDefault="009478A2">
    <w:pPr>
      <w:pStyle w:val="a7"/>
      <w:jc w:val="right"/>
    </w:pPr>
  </w:p>
  <w:p w:rsidR="009F52B9" w:rsidRDefault="009F52B9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78A2" w:rsidRDefault="009478A2">
    <w:pPr>
      <w:pStyle w:val="a7"/>
      <w:jc w:val="right"/>
    </w:pPr>
  </w:p>
  <w:p w:rsidR="00317263" w:rsidRDefault="00317263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9.25pt;height:25.1pt;visibility:visible;mso-wrap-style:square" o:bullet="t">
        <v:imagedata r:id="rId1" o:title=""/>
      </v:shape>
    </w:pict>
  </w:numPicBullet>
  <w:numPicBullet w:numPicBulletId="1">
    <w:pict>
      <v:shape id="_x0000_i1027" type="#_x0000_t75" style="width:22.6pt;height:25.1pt;visibility:visible;mso-wrap-style:square" o:bullet="t">
        <v:imagedata r:id="rId2" o:title=""/>
      </v:shape>
    </w:pict>
  </w:numPicBullet>
  <w:abstractNum w:abstractNumId="0">
    <w:nsid w:val="00000003"/>
    <w:multiLevelType w:val="singleLevel"/>
    <w:tmpl w:val="00000003"/>
    <w:name w:val="WW8Num14"/>
    <w:lvl w:ilvl="0">
      <w:start w:val="1"/>
      <w:numFmt w:val="upperRoman"/>
      <w:suff w:val="space"/>
      <w:lvlText w:val="%1."/>
      <w:lvlJc w:val="right"/>
      <w:pPr>
        <w:tabs>
          <w:tab w:val="num" w:pos="0"/>
        </w:tabs>
        <w:ind w:left="4897" w:hanging="360"/>
      </w:pPr>
      <w:rPr>
        <w:rFonts w:hint="default"/>
        <w:color w:val="000000"/>
        <w:sz w:val="28"/>
        <w:szCs w:val="28"/>
      </w:rPr>
    </w:lvl>
  </w:abstractNum>
  <w:abstractNum w:abstractNumId="1">
    <w:nsid w:val="00000008"/>
    <w:multiLevelType w:val="singleLevel"/>
    <w:tmpl w:val="00000008"/>
    <w:name w:val="WW8Num22"/>
    <w:lvl w:ilvl="0">
      <w:start w:val="1"/>
      <w:numFmt w:val="bullet"/>
      <w:lvlText w:val="-"/>
      <w:lvlJc w:val="left"/>
      <w:pPr>
        <w:tabs>
          <w:tab w:val="num" w:pos="0"/>
        </w:tabs>
        <w:ind w:left="786" w:hanging="360"/>
      </w:pPr>
      <w:rPr>
        <w:rFonts w:ascii="Times New Roman" w:hAnsi="Times New Roman" w:cs="Times New Roman" w:hint="default"/>
      </w:rPr>
    </w:lvl>
  </w:abstractNum>
  <w:abstractNum w:abstractNumId="2">
    <w:nsid w:val="24451C8C"/>
    <w:multiLevelType w:val="multilevel"/>
    <w:tmpl w:val="D2047E54"/>
    <w:lvl w:ilvl="0">
      <w:start w:val="1"/>
      <w:numFmt w:val="decimal"/>
      <w:pStyle w:val="a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3DAD68EB"/>
    <w:multiLevelType w:val="hybridMultilevel"/>
    <w:tmpl w:val="B252A92C"/>
    <w:lvl w:ilvl="0" w:tplc="168C6A0A">
      <w:start w:val="1"/>
      <w:numFmt w:val="upperRoman"/>
      <w:suff w:val="space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3391B"/>
    <w:rsid w:val="000369E4"/>
    <w:rsid w:val="000507BA"/>
    <w:rsid w:val="00090007"/>
    <w:rsid w:val="001744B6"/>
    <w:rsid w:val="001E303D"/>
    <w:rsid w:val="002A6508"/>
    <w:rsid w:val="003018E3"/>
    <w:rsid w:val="00317263"/>
    <w:rsid w:val="00393578"/>
    <w:rsid w:val="003A4D4B"/>
    <w:rsid w:val="003B5071"/>
    <w:rsid w:val="00401C8B"/>
    <w:rsid w:val="00417E0F"/>
    <w:rsid w:val="004258C4"/>
    <w:rsid w:val="0042710F"/>
    <w:rsid w:val="0043240C"/>
    <w:rsid w:val="0043391B"/>
    <w:rsid w:val="00447E77"/>
    <w:rsid w:val="00480056"/>
    <w:rsid w:val="004B395A"/>
    <w:rsid w:val="004C3D7A"/>
    <w:rsid w:val="004F2B59"/>
    <w:rsid w:val="00597321"/>
    <w:rsid w:val="005D372A"/>
    <w:rsid w:val="005F06DC"/>
    <w:rsid w:val="00606831"/>
    <w:rsid w:val="00677002"/>
    <w:rsid w:val="007016B0"/>
    <w:rsid w:val="0072088B"/>
    <w:rsid w:val="007245FE"/>
    <w:rsid w:val="00751977"/>
    <w:rsid w:val="007E515D"/>
    <w:rsid w:val="00867F5F"/>
    <w:rsid w:val="0087690C"/>
    <w:rsid w:val="0088147D"/>
    <w:rsid w:val="00890E6D"/>
    <w:rsid w:val="00900ECD"/>
    <w:rsid w:val="009478A2"/>
    <w:rsid w:val="0099057D"/>
    <w:rsid w:val="00997870"/>
    <w:rsid w:val="009F52B9"/>
    <w:rsid w:val="00A028B9"/>
    <w:rsid w:val="00A94879"/>
    <w:rsid w:val="00B03B59"/>
    <w:rsid w:val="00B11274"/>
    <w:rsid w:val="00B32543"/>
    <w:rsid w:val="00C91BE5"/>
    <w:rsid w:val="00CC4E62"/>
    <w:rsid w:val="00D16776"/>
    <w:rsid w:val="00D618A6"/>
    <w:rsid w:val="00D75D5D"/>
    <w:rsid w:val="00D9485C"/>
    <w:rsid w:val="00DA3FAB"/>
    <w:rsid w:val="00DA5473"/>
    <w:rsid w:val="00DB2E00"/>
    <w:rsid w:val="00DC5E75"/>
    <w:rsid w:val="00E11BB0"/>
    <w:rsid w:val="00E16E1B"/>
    <w:rsid w:val="00E9521C"/>
    <w:rsid w:val="00EB67EA"/>
    <w:rsid w:val="00EC1265"/>
    <w:rsid w:val="00EC4100"/>
    <w:rsid w:val="00F11CD6"/>
    <w:rsid w:val="00F21F01"/>
    <w:rsid w:val="00F72853"/>
    <w:rsid w:val="00F92C6C"/>
    <w:rsid w:val="00FE49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91BE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rsid w:val="00D75D5D"/>
    <w:rPr>
      <w:color w:val="000080"/>
      <w:u w:val="single"/>
    </w:rPr>
  </w:style>
  <w:style w:type="paragraph" w:customStyle="1" w:styleId="ConsPlusNormal">
    <w:name w:val="ConsPlusNormal"/>
    <w:rsid w:val="00D75D5D"/>
    <w:pPr>
      <w:suppressAutoHyphens/>
      <w:autoSpaceDE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a5">
    <w:name w:val="ОГП_Содержимое таблицы"/>
    <w:basedOn w:val="a0"/>
    <w:link w:val="a6"/>
    <w:rsid w:val="00D75D5D"/>
    <w:pPr>
      <w:suppressLineNumbers/>
      <w:jc w:val="both"/>
    </w:pPr>
  </w:style>
  <w:style w:type="paragraph" w:customStyle="1" w:styleId="a">
    <w:name w:val="НЗФ_Текст_Список"/>
    <w:basedOn w:val="a0"/>
    <w:qFormat/>
    <w:rsid w:val="00447E77"/>
    <w:pPr>
      <w:numPr>
        <w:numId w:val="3"/>
      </w:numPr>
      <w:tabs>
        <w:tab w:val="left" w:pos="900"/>
      </w:tabs>
      <w:spacing w:line="276" w:lineRule="auto"/>
      <w:ind w:firstLine="706"/>
      <w:jc w:val="both"/>
    </w:pPr>
    <w:rPr>
      <w:rFonts w:eastAsia="Calibri"/>
      <w:szCs w:val="22"/>
    </w:rPr>
  </w:style>
  <w:style w:type="paragraph" w:styleId="a7">
    <w:name w:val="header"/>
    <w:basedOn w:val="a0"/>
    <w:link w:val="a8"/>
    <w:uiPriority w:val="99"/>
    <w:unhideWhenUsed/>
    <w:rsid w:val="00B1127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1"/>
    <w:link w:val="a7"/>
    <w:uiPriority w:val="99"/>
    <w:rsid w:val="00B1127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9">
    <w:name w:val="footer"/>
    <w:basedOn w:val="a0"/>
    <w:link w:val="aa"/>
    <w:uiPriority w:val="99"/>
    <w:semiHidden/>
    <w:unhideWhenUsed/>
    <w:rsid w:val="00B1127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1"/>
    <w:link w:val="a9"/>
    <w:uiPriority w:val="99"/>
    <w:semiHidden/>
    <w:rsid w:val="00B11274"/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6">
    <w:name w:val="ОГП_Содержимое таблицы Знак"/>
    <w:basedOn w:val="a1"/>
    <w:link w:val="a5"/>
    <w:rsid w:val="00EB67EA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b">
    <w:name w:val="Balloon Text"/>
    <w:basedOn w:val="a0"/>
    <w:link w:val="ac"/>
    <w:uiPriority w:val="99"/>
    <w:semiHidden/>
    <w:unhideWhenUsed/>
    <w:rsid w:val="00900ECD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1"/>
    <w:link w:val="ab"/>
    <w:uiPriority w:val="99"/>
    <w:semiHidden/>
    <w:rsid w:val="00900ECD"/>
    <w:rPr>
      <w:rFonts w:ascii="Tahoma" w:eastAsia="Times New Roman" w:hAnsi="Tahoma" w:cs="Tahoma"/>
      <w:sz w:val="16"/>
      <w:szCs w:val="16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8C669DE2D827256ECC9BCCFA81CED412F99222A56CA8E66F179126F5CCY0N5F" TargetMode="Externa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consultantplus://offline/ref=174625E7F562229AEA0F250C67E95204D6FD6E486214292FD51D519BEA77429154F75512840C23B5F3DEC72F94C8AB2D5E731DDF1E400581AAD8E2B6Y0P4G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8C669DE2D827256ECC9BD2F797A28B1BF09A7DA16DAAE9394DCE7DA89B0C645FY7N1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hyperlink" Target="consultantplus://offline/ref=8C669DE2D827256ECC9BD2F797A28B1BF09A7DA16DAAE8314BCE7DA89B0C645F71DE51DC2B9538D238223CY5N4F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8C669DE2D827256ECC9BCCFA81CED412F99222AA6CAFE66F179126F5CCY0N5F" TargetMode="External"/><Relationship Id="rId14" Type="http://schemas.openxmlformats.org/officeDocument/2006/relationships/header" Target="header2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37D358-27C1-4B68-968F-F44667C017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1805</Words>
  <Characters>10292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STRAVINSKY</dc:creator>
  <cp:lastModifiedBy>Борисова</cp:lastModifiedBy>
  <cp:revision>2</cp:revision>
  <cp:lastPrinted>2022-04-28T08:12:00Z</cp:lastPrinted>
  <dcterms:created xsi:type="dcterms:W3CDTF">2022-05-04T05:11:00Z</dcterms:created>
  <dcterms:modified xsi:type="dcterms:W3CDTF">2022-05-04T05:11:00Z</dcterms:modified>
</cp:coreProperties>
</file>